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5F1" w:rsidRPr="00D52DAD" w:rsidRDefault="004E1A97" w:rsidP="009926A2">
      <w:pPr>
        <w:tabs>
          <w:tab w:val="left" w:pos="930"/>
        </w:tabs>
        <w:jc w:val="center"/>
        <w:rPr>
          <w:rFonts w:ascii="Times New Roman" w:hAnsi="Times New Roman" w:cs="Times New Roman"/>
          <w:b/>
          <w:sz w:val="24"/>
          <w:szCs w:val="24"/>
        </w:rPr>
      </w:pPr>
      <w:bookmarkStart w:id="0" w:name="_GoBack"/>
      <w:r w:rsidRPr="00D52DAD">
        <w:rPr>
          <w:rFonts w:ascii="Times New Roman" w:hAnsi="Times New Roman" w:cs="Times New Roman"/>
          <w:b/>
          <w:sz w:val="24"/>
          <w:szCs w:val="24"/>
        </w:rPr>
        <w:t>A HISTORICAL DISCOURSE ON THE ROLE OF WALI SUL</w:t>
      </w:r>
      <w:r w:rsidR="002C0775" w:rsidRPr="00D52DAD">
        <w:rPr>
          <w:rFonts w:ascii="Times New Roman" w:hAnsi="Times New Roman" w:cs="Times New Roman"/>
          <w:b/>
          <w:sz w:val="24"/>
          <w:szCs w:val="24"/>
        </w:rPr>
        <w:t>A</w:t>
      </w:r>
      <w:r w:rsidRPr="00D52DAD">
        <w:rPr>
          <w:rFonts w:ascii="Times New Roman" w:hAnsi="Times New Roman" w:cs="Times New Roman"/>
          <w:b/>
          <w:sz w:val="24"/>
          <w:szCs w:val="24"/>
        </w:rPr>
        <w:t>IMAN TO THE DEVELOPMENT OF ISLAMIC</w:t>
      </w:r>
      <w:r w:rsidR="00C11B05" w:rsidRPr="00D52DAD">
        <w:rPr>
          <w:rFonts w:ascii="Times New Roman" w:hAnsi="Times New Roman" w:cs="Times New Roman"/>
          <w:b/>
          <w:sz w:val="24"/>
          <w:szCs w:val="24"/>
        </w:rPr>
        <w:t xml:space="preserve"> TEACHING</w:t>
      </w:r>
      <w:r w:rsidR="004C7C43" w:rsidRPr="00D52DAD">
        <w:rPr>
          <w:rFonts w:ascii="Times New Roman" w:hAnsi="Times New Roman" w:cs="Times New Roman"/>
          <w:b/>
          <w:sz w:val="24"/>
          <w:szCs w:val="24"/>
        </w:rPr>
        <w:t>S</w:t>
      </w:r>
      <w:r w:rsidR="0073678F" w:rsidRPr="00D52DAD">
        <w:rPr>
          <w:rFonts w:ascii="Times New Roman" w:hAnsi="Times New Roman" w:cs="Times New Roman"/>
          <w:b/>
          <w:sz w:val="24"/>
          <w:szCs w:val="24"/>
        </w:rPr>
        <w:t xml:space="preserve"> AND S</w:t>
      </w:r>
      <w:r w:rsidRPr="00D52DAD">
        <w:rPr>
          <w:rFonts w:ascii="Times New Roman" w:hAnsi="Times New Roman" w:cs="Times New Roman"/>
          <w:b/>
          <w:sz w:val="24"/>
          <w:szCs w:val="24"/>
        </w:rPr>
        <w:t>CHOLARSHIP IN KANO</w:t>
      </w:r>
      <w:r w:rsidR="00F3778A" w:rsidRPr="00D52DAD">
        <w:rPr>
          <w:rFonts w:ascii="Times New Roman" w:hAnsi="Times New Roman" w:cs="Times New Roman"/>
          <w:b/>
          <w:sz w:val="24"/>
          <w:szCs w:val="24"/>
        </w:rPr>
        <w:t xml:space="preserve"> 1890-193</w:t>
      </w:r>
      <w:r w:rsidR="00800FAE" w:rsidRPr="00D52DAD">
        <w:rPr>
          <w:rFonts w:ascii="Times New Roman" w:hAnsi="Times New Roman" w:cs="Times New Roman"/>
          <w:b/>
          <w:sz w:val="24"/>
          <w:szCs w:val="24"/>
        </w:rPr>
        <w:t>9</w:t>
      </w:r>
    </w:p>
    <w:bookmarkEnd w:id="0"/>
    <w:p w:rsidR="009926A2" w:rsidRPr="00955D47" w:rsidRDefault="009926A2" w:rsidP="009926A2">
      <w:pPr>
        <w:tabs>
          <w:tab w:val="left" w:pos="930"/>
        </w:tabs>
        <w:jc w:val="center"/>
        <w:rPr>
          <w:rFonts w:ascii="Times New Roman" w:hAnsi="Times New Roman" w:cs="Times New Roman"/>
          <w:sz w:val="24"/>
          <w:szCs w:val="24"/>
        </w:rPr>
      </w:pPr>
    </w:p>
    <w:p w:rsidR="004E1A97" w:rsidRPr="00D52DAD" w:rsidRDefault="00F16C9D" w:rsidP="009926A2">
      <w:pPr>
        <w:tabs>
          <w:tab w:val="left" w:pos="930"/>
        </w:tabs>
        <w:jc w:val="center"/>
        <w:rPr>
          <w:rFonts w:ascii="Times New Roman" w:hAnsi="Times New Roman" w:cs="Times New Roman"/>
          <w:b/>
          <w:sz w:val="24"/>
          <w:szCs w:val="24"/>
        </w:rPr>
      </w:pPr>
      <w:r w:rsidRPr="00D52DAD">
        <w:rPr>
          <w:rFonts w:ascii="Times New Roman" w:hAnsi="Times New Roman" w:cs="Times New Roman"/>
          <w:b/>
          <w:sz w:val="24"/>
          <w:szCs w:val="24"/>
        </w:rPr>
        <w:t>A</w:t>
      </w:r>
      <w:r w:rsidR="00D52DAD">
        <w:rPr>
          <w:rFonts w:ascii="Times New Roman" w:hAnsi="Times New Roman" w:cs="Times New Roman"/>
          <w:b/>
          <w:sz w:val="24"/>
          <w:szCs w:val="24"/>
        </w:rPr>
        <w:t>bstract</w:t>
      </w:r>
    </w:p>
    <w:p w:rsidR="00F16C9D" w:rsidRPr="00955D47" w:rsidRDefault="00F16C9D" w:rsidP="009926A2">
      <w:pPr>
        <w:tabs>
          <w:tab w:val="left" w:pos="930"/>
          <w:tab w:val="left" w:pos="1800"/>
        </w:tabs>
        <w:ind w:left="720"/>
        <w:jc w:val="both"/>
        <w:rPr>
          <w:rFonts w:ascii="Times New Roman" w:hAnsi="Times New Roman" w:cs="Times New Roman"/>
          <w:sz w:val="24"/>
          <w:szCs w:val="24"/>
        </w:rPr>
      </w:pPr>
      <w:r w:rsidRPr="00955D47">
        <w:rPr>
          <w:rFonts w:ascii="Times New Roman" w:hAnsi="Times New Roman" w:cs="Times New Roman"/>
          <w:sz w:val="24"/>
          <w:szCs w:val="24"/>
        </w:rPr>
        <w:t xml:space="preserve">The paper </w:t>
      </w:r>
      <w:r w:rsidR="004C7C43" w:rsidRPr="00955D47">
        <w:rPr>
          <w:rFonts w:ascii="Times New Roman" w:hAnsi="Times New Roman" w:cs="Times New Roman"/>
          <w:sz w:val="24"/>
          <w:szCs w:val="24"/>
        </w:rPr>
        <w:t>focuses on</w:t>
      </w:r>
      <w:r w:rsidRPr="00955D47">
        <w:rPr>
          <w:rFonts w:ascii="Times New Roman" w:hAnsi="Times New Roman" w:cs="Times New Roman"/>
          <w:sz w:val="24"/>
          <w:szCs w:val="24"/>
        </w:rPr>
        <w:t xml:space="preserve"> the </w:t>
      </w:r>
      <w:r w:rsidR="006404C2" w:rsidRPr="00955D47">
        <w:rPr>
          <w:rFonts w:ascii="Times New Roman" w:hAnsi="Times New Roman" w:cs="Times New Roman"/>
          <w:sz w:val="24"/>
          <w:szCs w:val="24"/>
        </w:rPr>
        <w:t>activities</w:t>
      </w:r>
      <w:r w:rsidRPr="00955D47">
        <w:rPr>
          <w:rFonts w:ascii="Times New Roman" w:hAnsi="Times New Roman" w:cs="Times New Roman"/>
          <w:sz w:val="24"/>
          <w:szCs w:val="24"/>
        </w:rPr>
        <w:t xml:space="preserve"> of one of Kano’s </w:t>
      </w:r>
      <w:r w:rsidR="00225C94" w:rsidRPr="00955D47">
        <w:rPr>
          <w:rFonts w:ascii="Times New Roman" w:hAnsi="Times New Roman" w:cs="Times New Roman"/>
          <w:sz w:val="24"/>
          <w:szCs w:val="24"/>
        </w:rPr>
        <w:t>eminent</w:t>
      </w:r>
      <w:r w:rsidRPr="00955D47">
        <w:rPr>
          <w:rFonts w:ascii="Times New Roman" w:hAnsi="Times New Roman" w:cs="Times New Roman"/>
          <w:sz w:val="24"/>
          <w:szCs w:val="24"/>
        </w:rPr>
        <w:t xml:space="preserve"> </w:t>
      </w:r>
      <w:r w:rsidRPr="00955D47">
        <w:rPr>
          <w:rFonts w:ascii="Times New Roman" w:hAnsi="Times New Roman" w:cs="Times New Roman"/>
          <w:i/>
          <w:sz w:val="24"/>
          <w:szCs w:val="24"/>
        </w:rPr>
        <w:t>Malams</w:t>
      </w:r>
      <w:r w:rsidRPr="00955D47">
        <w:rPr>
          <w:rFonts w:ascii="Times New Roman" w:hAnsi="Times New Roman" w:cs="Times New Roman"/>
          <w:sz w:val="24"/>
          <w:szCs w:val="24"/>
        </w:rPr>
        <w:t xml:space="preserve"> </w:t>
      </w:r>
      <w:r w:rsidR="00C11B05" w:rsidRPr="00955D47">
        <w:rPr>
          <w:rFonts w:ascii="Times New Roman" w:hAnsi="Times New Roman" w:cs="Times New Roman"/>
          <w:sz w:val="24"/>
          <w:szCs w:val="24"/>
        </w:rPr>
        <w:t>towards the advancement of Islamic teachings and scholarship in Kano.</w:t>
      </w:r>
      <w:r w:rsidR="00225C94" w:rsidRPr="00955D47">
        <w:rPr>
          <w:rFonts w:ascii="Times New Roman" w:hAnsi="Times New Roman" w:cs="Times New Roman"/>
          <w:sz w:val="24"/>
          <w:szCs w:val="24"/>
        </w:rPr>
        <w:t xml:space="preserve">  Wali Sulaiman was a </w:t>
      </w:r>
      <w:r w:rsidR="00225C94" w:rsidRPr="009A0660">
        <w:rPr>
          <w:rFonts w:ascii="Times New Roman" w:hAnsi="Times New Roman" w:cs="Times New Roman"/>
          <w:i/>
          <w:sz w:val="24"/>
          <w:szCs w:val="24"/>
        </w:rPr>
        <w:t>Malam</w:t>
      </w:r>
      <w:r w:rsidR="00225C94" w:rsidRPr="00955D47">
        <w:rPr>
          <w:rFonts w:ascii="Times New Roman" w:hAnsi="Times New Roman" w:cs="Times New Roman"/>
          <w:sz w:val="24"/>
          <w:szCs w:val="24"/>
        </w:rPr>
        <w:t xml:space="preserve"> </w:t>
      </w:r>
      <w:r w:rsidR="00893E1C" w:rsidRPr="00955D47">
        <w:rPr>
          <w:rFonts w:ascii="Times New Roman" w:hAnsi="Times New Roman" w:cs="Times New Roman"/>
          <w:sz w:val="24"/>
          <w:szCs w:val="24"/>
        </w:rPr>
        <w:t>and</w:t>
      </w:r>
      <w:r w:rsidR="00225C94" w:rsidRPr="00955D47">
        <w:rPr>
          <w:rFonts w:ascii="Times New Roman" w:hAnsi="Times New Roman" w:cs="Times New Roman"/>
          <w:sz w:val="24"/>
          <w:szCs w:val="24"/>
        </w:rPr>
        <w:t xml:space="preserve"> also a coopted aristocrat</w:t>
      </w:r>
      <w:r w:rsidR="00AD6E05" w:rsidRPr="00955D47">
        <w:rPr>
          <w:rFonts w:ascii="Times New Roman" w:hAnsi="Times New Roman" w:cs="Times New Roman"/>
          <w:sz w:val="24"/>
          <w:szCs w:val="24"/>
        </w:rPr>
        <w:t xml:space="preserve"> be</w:t>
      </w:r>
      <w:r w:rsidR="009A274A" w:rsidRPr="00955D47">
        <w:rPr>
          <w:rFonts w:ascii="Times New Roman" w:hAnsi="Times New Roman" w:cs="Times New Roman"/>
          <w:sz w:val="24"/>
          <w:szCs w:val="24"/>
        </w:rPr>
        <w:t>i</w:t>
      </w:r>
      <w:r w:rsidR="00AD6E05" w:rsidRPr="00955D47">
        <w:rPr>
          <w:rFonts w:ascii="Times New Roman" w:hAnsi="Times New Roman" w:cs="Times New Roman"/>
          <w:sz w:val="24"/>
          <w:szCs w:val="24"/>
        </w:rPr>
        <w:t>n</w:t>
      </w:r>
      <w:r w:rsidR="009A274A" w:rsidRPr="00955D47">
        <w:rPr>
          <w:rFonts w:ascii="Times New Roman" w:hAnsi="Times New Roman" w:cs="Times New Roman"/>
          <w:sz w:val="24"/>
          <w:szCs w:val="24"/>
        </w:rPr>
        <w:t>g</w:t>
      </w:r>
      <w:r w:rsidR="00AD6E05" w:rsidRPr="00955D47">
        <w:rPr>
          <w:rFonts w:ascii="Times New Roman" w:hAnsi="Times New Roman" w:cs="Times New Roman"/>
          <w:sz w:val="24"/>
          <w:szCs w:val="24"/>
        </w:rPr>
        <w:t xml:space="preserve"> the first Wali of Kano. Many initiatives related to the development of Islamic teaching</w:t>
      </w:r>
      <w:r w:rsidR="004C7C43" w:rsidRPr="00955D47">
        <w:rPr>
          <w:rFonts w:ascii="Times New Roman" w:hAnsi="Times New Roman" w:cs="Times New Roman"/>
          <w:sz w:val="24"/>
          <w:szCs w:val="24"/>
        </w:rPr>
        <w:t>s</w:t>
      </w:r>
      <w:r w:rsidR="00AD6E05" w:rsidRPr="00955D47">
        <w:rPr>
          <w:rFonts w:ascii="Times New Roman" w:hAnsi="Times New Roman" w:cs="Times New Roman"/>
          <w:sz w:val="24"/>
          <w:szCs w:val="24"/>
        </w:rPr>
        <w:t xml:space="preserve"> and </w:t>
      </w:r>
      <w:proofErr w:type="gramStart"/>
      <w:r w:rsidR="00AD6E05" w:rsidRPr="00955D47">
        <w:rPr>
          <w:rFonts w:ascii="Times New Roman" w:hAnsi="Times New Roman" w:cs="Times New Roman"/>
          <w:sz w:val="24"/>
          <w:szCs w:val="24"/>
        </w:rPr>
        <w:t xml:space="preserve">scholarship in Kano </w:t>
      </w:r>
      <w:r w:rsidR="00917FFD">
        <w:rPr>
          <w:rFonts w:ascii="Times New Roman" w:hAnsi="Times New Roman" w:cs="Times New Roman"/>
          <w:sz w:val="24"/>
          <w:szCs w:val="24"/>
        </w:rPr>
        <w:t>were</w:t>
      </w:r>
      <w:proofErr w:type="gramEnd"/>
      <w:r w:rsidR="00AD6E05" w:rsidRPr="00955D47">
        <w:rPr>
          <w:rFonts w:ascii="Times New Roman" w:hAnsi="Times New Roman" w:cs="Times New Roman"/>
          <w:sz w:val="24"/>
          <w:szCs w:val="24"/>
        </w:rPr>
        <w:t xml:space="preserve"> attached to his name.</w:t>
      </w:r>
      <w:r w:rsidR="002942E6" w:rsidRPr="00955D47">
        <w:rPr>
          <w:rFonts w:ascii="Times New Roman" w:hAnsi="Times New Roman" w:cs="Times New Roman"/>
          <w:sz w:val="24"/>
          <w:szCs w:val="24"/>
        </w:rPr>
        <w:t xml:space="preserve"> T</w:t>
      </w:r>
      <w:r w:rsidR="00AD6E05" w:rsidRPr="00955D47">
        <w:rPr>
          <w:rFonts w:ascii="Times New Roman" w:hAnsi="Times New Roman" w:cs="Times New Roman"/>
          <w:sz w:val="24"/>
          <w:szCs w:val="24"/>
        </w:rPr>
        <w:t>he paper</w:t>
      </w:r>
      <w:r w:rsidR="002942E6" w:rsidRPr="00955D47">
        <w:rPr>
          <w:rFonts w:ascii="Times New Roman" w:hAnsi="Times New Roman" w:cs="Times New Roman"/>
          <w:sz w:val="24"/>
          <w:szCs w:val="24"/>
        </w:rPr>
        <w:t xml:space="preserve"> </w:t>
      </w:r>
      <w:r w:rsidR="00D965CC" w:rsidRPr="00955D47">
        <w:rPr>
          <w:rFonts w:ascii="Times New Roman" w:hAnsi="Times New Roman" w:cs="Times New Roman"/>
          <w:sz w:val="24"/>
          <w:szCs w:val="24"/>
        </w:rPr>
        <w:t>argues</w:t>
      </w:r>
      <w:r w:rsidR="00AD6E05" w:rsidRPr="00955D47">
        <w:rPr>
          <w:rFonts w:ascii="Times New Roman" w:hAnsi="Times New Roman" w:cs="Times New Roman"/>
          <w:sz w:val="24"/>
          <w:szCs w:val="24"/>
        </w:rPr>
        <w:t xml:space="preserve"> that Wali Sulaiman did not only </w:t>
      </w:r>
      <w:proofErr w:type="gramStart"/>
      <w:r w:rsidR="00AD6E05" w:rsidRPr="00955D47">
        <w:rPr>
          <w:rFonts w:ascii="Times New Roman" w:hAnsi="Times New Roman" w:cs="Times New Roman"/>
          <w:sz w:val="24"/>
          <w:szCs w:val="24"/>
        </w:rPr>
        <w:t>c</w:t>
      </w:r>
      <w:r w:rsidR="002942E6" w:rsidRPr="00955D47">
        <w:rPr>
          <w:rFonts w:ascii="Times New Roman" w:hAnsi="Times New Roman" w:cs="Times New Roman"/>
          <w:sz w:val="24"/>
          <w:szCs w:val="24"/>
        </w:rPr>
        <w:t>hampion</w:t>
      </w:r>
      <w:r w:rsidR="009926A2" w:rsidRPr="00955D47">
        <w:rPr>
          <w:rFonts w:ascii="Times New Roman" w:hAnsi="Times New Roman" w:cs="Times New Roman"/>
          <w:sz w:val="24"/>
          <w:szCs w:val="24"/>
        </w:rPr>
        <w:t>ed</w:t>
      </w:r>
      <w:proofErr w:type="gramEnd"/>
      <w:r w:rsidR="00893E1C" w:rsidRPr="00955D47">
        <w:rPr>
          <w:rFonts w:ascii="Times New Roman" w:hAnsi="Times New Roman" w:cs="Times New Roman"/>
          <w:sz w:val="24"/>
          <w:szCs w:val="24"/>
        </w:rPr>
        <w:t xml:space="preserve"> Islamic</w:t>
      </w:r>
      <w:r w:rsidR="002942E6" w:rsidRPr="00955D47">
        <w:rPr>
          <w:rFonts w:ascii="Times New Roman" w:hAnsi="Times New Roman" w:cs="Times New Roman"/>
          <w:sz w:val="24"/>
          <w:szCs w:val="24"/>
        </w:rPr>
        <w:t xml:space="preserve"> scholarship but was also instrumental in fighting many practices that were not in conformity with Islam</w:t>
      </w:r>
      <w:r w:rsidR="00893E1C" w:rsidRPr="00955D47">
        <w:rPr>
          <w:rFonts w:ascii="Times New Roman" w:hAnsi="Times New Roman" w:cs="Times New Roman"/>
          <w:sz w:val="24"/>
          <w:szCs w:val="24"/>
        </w:rPr>
        <w:t>ic</w:t>
      </w:r>
      <w:r w:rsidR="002942E6" w:rsidRPr="00955D47">
        <w:rPr>
          <w:rFonts w:ascii="Times New Roman" w:hAnsi="Times New Roman" w:cs="Times New Roman"/>
          <w:sz w:val="24"/>
          <w:szCs w:val="24"/>
        </w:rPr>
        <w:t xml:space="preserve"> teachings especially in the inner circle of the Kano Emirate</w:t>
      </w:r>
      <w:r w:rsidR="00020BC3" w:rsidRPr="00955D47">
        <w:rPr>
          <w:rFonts w:ascii="Times New Roman" w:hAnsi="Times New Roman" w:cs="Times New Roman"/>
          <w:sz w:val="24"/>
          <w:szCs w:val="24"/>
        </w:rPr>
        <w:t>.</w:t>
      </w:r>
      <w:r w:rsidR="002942E6" w:rsidRPr="00955D47">
        <w:rPr>
          <w:rFonts w:ascii="Times New Roman" w:hAnsi="Times New Roman" w:cs="Times New Roman"/>
          <w:sz w:val="24"/>
          <w:szCs w:val="24"/>
        </w:rPr>
        <w:t xml:space="preserve"> </w:t>
      </w:r>
      <w:r w:rsidR="00893E1C" w:rsidRPr="00955D47">
        <w:rPr>
          <w:rFonts w:ascii="Times New Roman" w:hAnsi="Times New Roman" w:cs="Times New Roman"/>
          <w:sz w:val="24"/>
          <w:szCs w:val="24"/>
        </w:rPr>
        <w:t xml:space="preserve"> Throughout his life, he was </w:t>
      </w:r>
      <w:r w:rsidR="00D965CC" w:rsidRPr="00955D47">
        <w:rPr>
          <w:rFonts w:ascii="Times New Roman" w:hAnsi="Times New Roman" w:cs="Times New Roman"/>
          <w:sz w:val="24"/>
          <w:szCs w:val="24"/>
        </w:rPr>
        <w:t>perceived</w:t>
      </w:r>
      <w:r w:rsidR="00893E1C" w:rsidRPr="00955D47">
        <w:rPr>
          <w:rFonts w:ascii="Times New Roman" w:hAnsi="Times New Roman" w:cs="Times New Roman"/>
          <w:sz w:val="24"/>
          <w:szCs w:val="24"/>
        </w:rPr>
        <w:t xml:space="preserve"> </w:t>
      </w:r>
      <w:r w:rsidR="00D965CC" w:rsidRPr="00955D47">
        <w:rPr>
          <w:rFonts w:ascii="Times New Roman" w:hAnsi="Times New Roman" w:cs="Times New Roman"/>
          <w:sz w:val="24"/>
          <w:szCs w:val="24"/>
        </w:rPr>
        <w:t xml:space="preserve">by many </w:t>
      </w:r>
      <w:r w:rsidR="00893E1C" w:rsidRPr="00955D47">
        <w:rPr>
          <w:rFonts w:ascii="Times New Roman" w:hAnsi="Times New Roman" w:cs="Times New Roman"/>
          <w:sz w:val="24"/>
          <w:szCs w:val="24"/>
        </w:rPr>
        <w:t>as controversial</w:t>
      </w:r>
      <w:r w:rsidR="00D965CC" w:rsidRPr="00955D47">
        <w:rPr>
          <w:rFonts w:ascii="Times New Roman" w:hAnsi="Times New Roman" w:cs="Times New Roman"/>
          <w:sz w:val="24"/>
          <w:szCs w:val="24"/>
        </w:rPr>
        <w:t xml:space="preserve"> scholar. Even at death, he was a misunderstood figure.</w:t>
      </w:r>
    </w:p>
    <w:p w:rsidR="009A274A" w:rsidRPr="00955D47" w:rsidRDefault="009A274A" w:rsidP="00955D47">
      <w:pPr>
        <w:tabs>
          <w:tab w:val="left" w:pos="930"/>
          <w:tab w:val="left" w:pos="1800"/>
        </w:tabs>
        <w:spacing w:line="480" w:lineRule="auto"/>
        <w:ind w:left="720"/>
        <w:jc w:val="both"/>
        <w:rPr>
          <w:rFonts w:ascii="Times New Roman" w:hAnsi="Times New Roman" w:cs="Times New Roman"/>
          <w:b/>
          <w:sz w:val="24"/>
          <w:szCs w:val="24"/>
        </w:rPr>
      </w:pPr>
      <w:r w:rsidRPr="00955D47">
        <w:rPr>
          <w:rFonts w:ascii="Times New Roman" w:hAnsi="Times New Roman" w:cs="Times New Roman"/>
          <w:b/>
          <w:sz w:val="24"/>
          <w:szCs w:val="24"/>
        </w:rPr>
        <w:t>Introduction</w:t>
      </w:r>
    </w:p>
    <w:p w:rsidR="00AA4346" w:rsidRDefault="001D15D7" w:rsidP="00955D47">
      <w:pPr>
        <w:tabs>
          <w:tab w:val="left" w:pos="930"/>
          <w:tab w:val="left" w:pos="1800"/>
        </w:tabs>
        <w:spacing w:line="480" w:lineRule="auto"/>
        <w:ind w:left="720"/>
        <w:jc w:val="both"/>
        <w:rPr>
          <w:rFonts w:ascii="Times New Roman" w:hAnsi="Times New Roman" w:cs="Times New Roman"/>
          <w:sz w:val="24"/>
          <w:szCs w:val="24"/>
        </w:rPr>
      </w:pPr>
      <w:r w:rsidRPr="00955D47">
        <w:rPr>
          <w:rFonts w:ascii="Times New Roman" w:hAnsi="Times New Roman" w:cs="Times New Roman"/>
          <w:sz w:val="24"/>
          <w:szCs w:val="24"/>
        </w:rPr>
        <w:t>Islamic scholars wield</w:t>
      </w:r>
      <w:r w:rsidR="009A274A" w:rsidRPr="00955D47">
        <w:rPr>
          <w:rFonts w:ascii="Times New Roman" w:hAnsi="Times New Roman" w:cs="Times New Roman"/>
          <w:sz w:val="24"/>
          <w:szCs w:val="24"/>
        </w:rPr>
        <w:t xml:space="preserve"> </w:t>
      </w:r>
      <w:r w:rsidR="00A6654E" w:rsidRPr="00955D47">
        <w:rPr>
          <w:rFonts w:ascii="Times New Roman" w:hAnsi="Times New Roman" w:cs="Times New Roman"/>
          <w:sz w:val="24"/>
          <w:szCs w:val="24"/>
        </w:rPr>
        <w:t>great</w:t>
      </w:r>
      <w:r w:rsidR="009A274A" w:rsidRPr="00955D47">
        <w:rPr>
          <w:rFonts w:ascii="Times New Roman" w:hAnsi="Times New Roman" w:cs="Times New Roman"/>
          <w:sz w:val="24"/>
          <w:szCs w:val="24"/>
        </w:rPr>
        <w:t xml:space="preserve"> influence in Kano Emirate since its </w:t>
      </w:r>
      <w:r w:rsidR="004545EB" w:rsidRPr="00955D47">
        <w:rPr>
          <w:rFonts w:ascii="Times New Roman" w:hAnsi="Times New Roman" w:cs="Times New Roman"/>
          <w:sz w:val="24"/>
          <w:szCs w:val="24"/>
        </w:rPr>
        <w:t>inception</w:t>
      </w:r>
      <w:r w:rsidR="009A274A" w:rsidRPr="00955D47">
        <w:rPr>
          <w:rFonts w:ascii="Times New Roman" w:hAnsi="Times New Roman" w:cs="Times New Roman"/>
          <w:sz w:val="24"/>
          <w:szCs w:val="24"/>
        </w:rPr>
        <w:t xml:space="preserve"> in</w:t>
      </w:r>
      <w:r w:rsidR="00D1474A" w:rsidRPr="00955D47">
        <w:rPr>
          <w:rFonts w:ascii="Times New Roman" w:hAnsi="Times New Roman" w:cs="Times New Roman"/>
          <w:sz w:val="24"/>
          <w:szCs w:val="24"/>
        </w:rPr>
        <w:t xml:space="preserve"> 1807. The early</w:t>
      </w:r>
      <w:r w:rsidR="00C14C69" w:rsidRPr="00955D47">
        <w:rPr>
          <w:rFonts w:ascii="Times New Roman" w:hAnsi="Times New Roman" w:cs="Times New Roman"/>
          <w:sz w:val="24"/>
          <w:szCs w:val="24"/>
        </w:rPr>
        <w:t xml:space="preserve"> set of the members of the Emirate council were mostly Islamic scholars in their own right.</w:t>
      </w:r>
      <w:r w:rsidR="004545EB" w:rsidRPr="00955D47">
        <w:rPr>
          <w:rFonts w:ascii="Times New Roman" w:hAnsi="Times New Roman" w:cs="Times New Roman"/>
          <w:sz w:val="24"/>
          <w:szCs w:val="24"/>
        </w:rPr>
        <w:t xml:space="preserve"> During that time, it was perfectly natural in the Kano Palace to wear more than one cap; playing religious and traditional politics role. But as the legacy</w:t>
      </w:r>
      <w:r w:rsidRPr="00955D47">
        <w:rPr>
          <w:rFonts w:ascii="Times New Roman" w:hAnsi="Times New Roman" w:cs="Times New Roman"/>
          <w:sz w:val="24"/>
          <w:szCs w:val="24"/>
        </w:rPr>
        <w:t xml:space="preserve"> of the 1804 Jihad</w:t>
      </w:r>
      <w:r w:rsidR="004545EB" w:rsidRPr="00955D47">
        <w:rPr>
          <w:rFonts w:ascii="Times New Roman" w:hAnsi="Times New Roman" w:cs="Times New Roman"/>
          <w:sz w:val="24"/>
          <w:szCs w:val="24"/>
        </w:rPr>
        <w:t xml:space="preserve"> continued to </w:t>
      </w:r>
      <w:r w:rsidR="00917FFD" w:rsidRPr="00955D47">
        <w:rPr>
          <w:rFonts w:ascii="Times New Roman" w:hAnsi="Times New Roman" w:cs="Times New Roman"/>
          <w:sz w:val="24"/>
          <w:szCs w:val="24"/>
        </w:rPr>
        <w:t>fade</w:t>
      </w:r>
      <w:r w:rsidR="004545EB" w:rsidRPr="00955D47">
        <w:rPr>
          <w:rFonts w:ascii="Times New Roman" w:hAnsi="Times New Roman" w:cs="Times New Roman"/>
          <w:sz w:val="24"/>
          <w:szCs w:val="24"/>
        </w:rPr>
        <w:t xml:space="preserve"> away, the uneasiness of wearing these two caps became more conspicuous in the emirate.</w:t>
      </w:r>
      <w:r w:rsidR="00C36619" w:rsidRPr="00955D47">
        <w:rPr>
          <w:rFonts w:ascii="Times New Roman" w:hAnsi="Times New Roman" w:cs="Times New Roman"/>
          <w:sz w:val="24"/>
          <w:szCs w:val="24"/>
        </w:rPr>
        <w:t xml:space="preserve"> </w:t>
      </w:r>
      <w:r w:rsidRPr="00955D47">
        <w:rPr>
          <w:rFonts w:ascii="Times New Roman" w:hAnsi="Times New Roman" w:cs="Times New Roman"/>
          <w:sz w:val="24"/>
          <w:szCs w:val="24"/>
        </w:rPr>
        <w:t>Even in the nomenclature of the traditional politics,</w:t>
      </w:r>
      <w:r w:rsidR="00C36619" w:rsidRPr="00955D47">
        <w:rPr>
          <w:rFonts w:ascii="Times New Roman" w:hAnsi="Times New Roman" w:cs="Times New Roman"/>
          <w:sz w:val="24"/>
          <w:szCs w:val="24"/>
        </w:rPr>
        <w:t xml:space="preserve"> the</w:t>
      </w:r>
      <w:r w:rsidRPr="00955D47">
        <w:rPr>
          <w:rFonts w:ascii="Times New Roman" w:hAnsi="Times New Roman" w:cs="Times New Roman"/>
          <w:sz w:val="24"/>
          <w:szCs w:val="24"/>
        </w:rPr>
        <w:t xml:space="preserve"> Ummah conveniently refer to them as </w:t>
      </w:r>
      <w:r w:rsidRPr="00917FFD">
        <w:rPr>
          <w:rFonts w:ascii="Times New Roman" w:hAnsi="Times New Roman" w:cs="Times New Roman"/>
          <w:i/>
          <w:sz w:val="24"/>
          <w:szCs w:val="24"/>
        </w:rPr>
        <w:t>Sarakunan Gargajiya</w:t>
      </w:r>
      <w:r w:rsidRPr="00955D47">
        <w:rPr>
          <w:rFonts w:ascii="Times New Roman" w:hAnsi="Times New Roman" w:cs="Times New Roman"/>
          <w:sz w:val="24"/>
          <w:szCs w:val="24"/>
        </w:rPr>
        <w:t xml:space="preserve"> instead of the religiously authoritative name;</w:t>
      </w:r>
      <w:r w:rsidR="00C43B75" w:rsidRPr="00955D47">
        <w:rPr>
          <w:rFonts w:ascii="Times New Roman" w:hAnsi="Times New Roman" w:cs="Times New Roman"/>
          <w:sz w:val="24"/>
          <w:szCs w:val="24"/>
        </w:rPr>
        <w:t xml:space="preserve"> </w:t>
      </w:r>
      <w:r w:rsidR="00C36619" w:rsidRPr="00917FFD">
        <w:rPr>
          <w:rFonts w:ascii="Times New Roman" w:hAnsi="Times New Roman" w:cs="Times New Roman"/>
          <w:i/>
          <w:sz w:val="24"/>
          <w:szCs w:val="24"/>
        </w:rPr>
        <w:t>Sarakunan Musulunci</w:t>
      </w:r>
      <w:r w:rsidR="00C43B75" w:rsidRPr="00955D47">
        <w:rPr>
          <w:rFonts w:ascii="Times New Roman" w:hAnsi="Times New Roman" w:cs="Times New Roman"/>
          <w:sz w:val="24"/>
          <w:szCs w:val="24"/>
        </w:rPr>
        <w:t>.</w:t>
      </w:r>
      <w:r w:rsidR="0000520E" w:rsidRPr="00955D47">
        <w:rPr>
          <w:rFonts w:ascii="Times New Roman" w:hAnsi="Times New Roman" w:cs="Times New Roman"/>
          <w:sz w:val="24"/>
          <w:szCs w:val="24"/>
        </w:rPr>
        <w:t xml:space="preserve"> Although at the peak of the Sokoto Caliphate leadership, the title of </w:t>
      </w:r>
      <w:r w:rsidR="0000520E" w:rsidRPr="00917FFD">
        <w:rPr>
          <w:rFonts w:ascii="Times New Roman" w:hAnsi="Times New Roman" w:cs="Times New Roman"/>
          <w:i/>
          <w:sz w:val="24"/>
          <w:szCs w:val="24"/>
        </w:rPr>
        <w:t>Sarkin Musulmi</w:t>
      </w:r>
      <w:r w:rsidR="0000520E" w:rsidRPr="00955D47">
        <w:rPr>
          <w:rFonts w:ascii="Times New Roman" w:hAnsi="Times New Roman" w:cs="Times New Roman"/>
          <w:sz w:val="24"/>
          <w:szCs w:val="24"/>
        </w:rPr>
        <w:t xml:space="preserve"> is retained, but it was only in the Hausa usage of the word. In the popular usage the </w:t>
      </w:r>
      <w:r w:rsidR="0000520E" w:rsidRPr="00917FFD">
        <w:rPr>
          <w:rFonts w:ascii="Times New Roman" w:hAnsi="Times New Roman" w:cs="Times New Roman"/>
          <w:i/>
          <w:sz w:val="24"/>
          <w:szCs w:val="24"/>
        </w:rPr>
        <w:t xml:space="preserve">Sarkin Musulmi </w:t>
      </w:r>
      <w:r w:rsidR="0000520E" w:rsidRPr="00955D47">
        <w:rPr>
          <w:rFonts w:ascii="Times New Roman" w:hAnsi="Times New Roman" w:cs="Times New Roman"/>
          <w:sz w:val="24"/>
          <w:szCs w:val="24"/>
        </w:rPr>
        <w:t xml:space="preserve">is called the Sultan. It is a </w:t>
      </w:r>
      <w:r w:rsidR="00521429" w:rsidRPr="00955D47">
        <w:rPr>
          <w:rFonts w:ascii="Times New Roman" w:hAnsi="Times New Roman" w:cs="Times New Roman"/>
          <w:sz w:val="24"/>
          <w:szCs w:val="24"/>
        </w:rPr>
        <w:t>paradox</w:t>
      </w:r>
      <w:r w:rsidR="0000520E" w:rsidRPr="00955D47">
        <w:rPr>
          <w:rFonts w:ascii="Times New Roman" w:hAnsi="Times New Roman" w:cs="Times New Roman"/>
          <w:sz w:val="24"/>
          <w:szCs w:val="24"/>
        </w:rPr>
        <w:t xml:space="preserve"> that a Sultan is ruling caliphate rather than a Caliph ruling Caliphate and </w:t>
      </w:r>
      <w:r w:rsidR="00C43B75" w:rsidRPr="00955D47">
        <w:rPr>
          <w:rFonts w:ascii="Times New Roman" w:hAnsi="Times New Roman" w:cs="Times New Roman"/>
          <w:sz w:val="24"/>
          <w:szCs w:val="24"/>
        </w:rPr>
        <w:t xml:space="preserve">a </w:t>
      </w:r>
      <w:r w:rsidR="0000520E" w:rsidRPr="00955D47">
        <w:rPr>
          <w:rFonts w:ascii="Times New Roman" w:hAnsi="Times New Roman" w:cs="Times New Roman"/>
          <w:sz w:val="24"/>
          <w:szCs w:val="24"/>
        </w:rPr>
        <w:t>Sultan ruling Sultanate.</w:t>
      </w:r>
      <w:r w:rsidR="00521429" w:rsidRPr="00955D47">
        <w:rPr>
          <w:rFonts w:ascii="Times New Roman" w:hAnsi="Times New Roman" w:cs="Times New Roman"/>
          <w:sz w:val="24"/>
          <w:szCs w:val="24"/>
        </w:rPr>
        <w:t xml:space="preserve"> Despite the complications, traditional rulers in </w:t>
      </w:r>
    </w:p>
    <w:p w:rsidR="00AA4346" w:rsidRDefault="00AA4346" w:rsidP="00955D47">
      <w:pPr>
        <w:tabs>
          <w:tab w:val="left" w:pos="930"/>
          <w:tab w:val="left" w:pos="1800"/>
        </w:tabs>
        <w:spacing w:line="480" w:lineRule="auto"/>
        <w:ind w:left="720"/>
        <w:jc w:val="both"/>
        <w:rPr>
          <w:rFonts w:ascii="Times New Roman" w:hAnsi="Times New Roman" w:cs="Times New Roman"/>
          <w:sz w:val="24"/>
          <w:szCs w:val="24"/>
        </w:rPr>
      </w:pPr>
    </w:p>
    <w:p w:rsidR="009A274A" w:rsidRPr="00955D47" w:rsidRDefault="00521429" w:rsidP="00955D47">
      <w:pPr>
        <w:tabs>
          <w:tab w:val="left" w:pos="930"/>
          <w:tab w:val="left" w:pos="1800"/>
        </w:tabs>
        <w:spacing w:line="480" w:lineRule="auto"/>
        <w:ind w:left="720"/>
        <w:jc w:val="both"/>
        <w:rPr>
          <w:rFonts w:ascii="Times New Roman" w:hAnsi="Times New Roman" w:cs="Times New Roman"/>
          <w:sz w:val="24"/>
          <w:szCs w:val="24"/>
        </w:rPr>
      </w:pPr>
      <w:proofErr w:type="gramStart"/>
      <w:r w:rsidRPr="00955D47">
        <w:rPr>
          <w:rFonts w:ascii="Times New Roman" w:hAnsi="Times New Roman" w:cs="Times New Roman"/>
          <w:sz w:val="24"/>
          <w:szCs w:val="24"/>
        </w:rPr>
        <w:t>the</w:t>
      </w:r>
      <w:proofErr w:type="gramEnd"/>
      <w:r w:rsidRPr="00955D47">
        <w:rPr>
          <w:rFonts w:ascii="Times New Roman" w:hAnsi="Times New Roman" w:cs="Times New Roman"/>
          <w:sz w:val="24"/>
          <w:szCs w:val="24"/>
        </w:rPr>
        <w:t xml:space="preserve"> </w:t>
      </w:r>
      <w:r w:rsidR="00C43B75" w:rsidRPr="00955D47">
        <w:rPr>
          <w:rFonts w:ascii="Times New Roman" w:hAnsi="Times New Roman" w:cs="Times New Roman"/>
          <w:sz w:val="24"/>
          <w:szCs w:val="24"/>
        </w:rPr>
        <w:t>Muslim north</w:t>
      </w:r>
      <w:r w:rsidRPr="00955D47">
        <w:rPr>
          <w:rFonts w:ascii="Times New Roman" w:hAnsi="Times New Roman" w:cs="Times New Roman"/>
          <w:sz w:val="24"/>
          <w:szCs w:val="24"/>
        </w:rPr>
        <w:t xml:space="preserve"> are cautiously playing their traditional and religious role</w:t>
      </w:r>
      <w:r w:rsidR="004801CD" w:rsidRPr="00955D47">
        <w:rPr>
          <w:rFonts w:ascii="Times New Roman" w:hAnsi="Times New Roman" w:cs="Times New Roman"/>
          <w:sz w:val="24"/>
          <w:szCs w:val="24"/>
        </w:rPr>
        <w:t>s</w:t>
      </w:r>
      <w:r w:rsidRPr="00955D47">
        <w:rPr>
          <w:rFonts w:ascii="Times New Roman" w:hAnsi="Times New Roman" w:cs="Times New Roman"/>
          <w:sz w:val="24"/>
          <w:szCs w:val="24"/>
        </w:rPr>
        <w:t xml:space="preserve"> with distinction.</w:t>
      </w:r>
      <w:r w:rsidR="004801CD" w:rsidRPr="00955D47">
        <w:rPr>
          <w:rFonts w:ascii="Times New Roman" w:hAnsi="Times New Roman" w:cs="Times New Roman"/>
          <w:sz w:val="24"/>
          <w:szCs w:val="24"/>
        </w:rPr>
        <w:t xml:space="preserve"> The aim of this paper is to examine the role of one of Kano’s finest Malams and aristocrat, Wali Sulaiman to the development of Islamic teachings and scholarship in Kano. It</w:t>
      </w:r>
      <w:r w:rsidR="007C00A5" w:rsidRPr="00955D47">
        <w:rPr>
          <w:rFonts w:ascii="Times New Roman" w:hAnsi="Times New Roman" w:cs="Times New Roman"/>
          <w:sz w:val="24"/>
          <w:szCs w:val="24"/>
        </w:rPr>
        <w:t xml:space="preserve"> also</w:t>
      </w:r>
      <w:r w:rsidR="004801CD" w:rsidRPr="00955D47">
        <w:rPr>
          <w:rFonts w:ascii="Times New Roman" w:hAnsi="Times New Roman" w:cs="Times New Roman"/>
          <w:sz w:val="24"/>
          <w:szCs w:val="24"/>
        </w:rPr>
        <w:t xml:space="preserve"> contains information on the early life of Wali Sulaiman</w:t>
      </w:r>
      <w:r w:rsidR="007C00A5" w:rsidRPr="00955D47">
        <w:rPr>
          <w:rFonts w:ascii="Times New Roman" w:hAnsi="Times New Roman" w:cs="Times New Roman"/>
          <w:sz w:val="24"/>
          <w:szCs w:val="24"/>
        </w:rPr>
        <w:t>, his rise to prominence, and the inner court upheaval that he come to experienced late in his life.</w:t>
      </w:r>
    </w:p>
    <w:p w:rsidR="00B77AC8" w:rsidRPr="000B259C" w:rsidRDefault="002B7052" w:rsidP="002B7052">
      <w:pPr>
        <w:tabs>
          <w:tab w:val="left" w:pos="930"/>
          <w:tab w:val="left" w:pos="1800"/>
        </w:tabs>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B77AC8" w:rsidRPr="000B259C">
        <w:rPr>
          <w:rFonts w:ascii="Times New Roman" w:hAnsi="Times New Roman" w:cs="Times New Roman"/>
          <w:b/>
          <w:sz w:val="24"/>
          <w:szCs w:val="24"/>
        </w:rPr>
        <w:t>B</w:t>
      </w:r>
      <w:r w:rsidR="00F3778A">
        <w:rPr>
          <w:rFonts w:ascii="Times New Roman" w:hAnsi="Times New Roman" w:cs="Times New Roman"/>
          <w:b/>
          <w:sz w:val="24"/>
          <w:szCs w:val="24"/>
        </w:rPr>
        <w:t>rief Biography of Wali Sulaiman</w:t>
      </w:r>
    </w:p>
    <w:p w:rsidR="00700539" w:rsidRDefault="00C43B75" w:rsidP="00955D47">
      <w:pPr>
        <w:tabs>
          <w:tab w:val="left" w:pos="930"/>
          <w:tab w:val="left" w:pos="1800"/>
        </w:tabs>
        <w:spacing w:line="480" w:lineRule="auto"/>
        <w:ind w:left="720"/>
        <w:jc w:val="both"/>
        <w:rPr>
          <w:rFonts w:ascii="Times New Roman" w:hAnsi="Times New Roman" w:cs="Times New Roman"/>
          <w:sz w:val="24"/>
          <w:szCs w:val="24"/>
        </w:rPr>
      </w:pPr>
      <w:r w:rsidRPr="000B259C">
        <w:rPr>
          <w:rFonts w:ascii="Times New Roman" w:hAnsi="Times New Roman" w:cs="Times New Roman"/>
          <w:sz w:val="24"/>
          <w:szCs w:val="24"/>
        </w:rPr>
        <w:t xml:space="preserve">Sulaiman </w:t>
      </w:r>
      <w:r w:rsidR="00ED4BD1">
        <w:rPr>
          <w:rFonts w:ascii="Times New Roman" w:hAnsi="Times New Roman" w:cs="Times New Roman"/>
          <w:sz w:val="24"/>
          <w:szCs w:val="24"/>
        </w:rPr>
        <w:t xml:space="preserve">was born in 1890 </w:t>
      </w:r>
      <w:r w:rsidR="0055070A">
        <w:rPr>
          <w:rFonts w:ascii="Times New Roman" w:hAnsi="Times New Roman" w:cs="Times New Roman"/>
          <w:sz w:val="24"/>
          <w:szCs w:val="24"/>
        </w:rPr>
        <w:t>at</w:t>
      </w:r>
      <w:r w:rsidR="00ED4BD1">
        <w:rPr>
          <w:rFonts w:ascii="Times New Roman" w:hAnsi="Times New Roman" w:cs="Times New Roman"/>
          <w:sz w:val="24"/>
          <w:szCs w:val="24"/>
        </w:rPr>
        <w:t xml:space="preserve"> Jarkasa Quarters</w:t>
      </w:r>
      <w:r w:rsidR="0055070A">
        <w:rPr>
          <w:rFonts w:ascii="Times New Roman" w:hAnsi="Times New Roman" w:cs="Times New Roman"/>
          <w:sz w:val="24"/>
          <w:szCs w:val="24"/>
        </w:rPr>
        <w:t xml:space="preserve"> of</w:t>
      </w:r>
      <w:r w:rsidR="00ED4BD1">
        <w:rPr>
          <w:rFonts w:ascii="Times New Roman" w:hAnsi="Times New Roman" w:cs="Times New Roman"/>
          <w:sz w:val="24"/>
          <w:szCs w:val="24"/>
        </w:rPr>
        <w:t xml:space="preserve"> Kano city. </w:t>
      </w:r>
      <w:r w:rsidRPr="000B259C">
        <w:rPr>
          <w:rFonts w:ascii="Times New Roman" w:hAnsi="Times New Roman" w:cs="Times New Roman"/>
          <w:sz w:val="24"/>
          <w:szCs w:val="24"/>
        </w:rPr>
        <w:t xml:space="preserve">His father Malam Ismaila was an Islamic scholar and even held the position of </w:t>
      </w:r>
      <w:r w:rsidRPr="00917FFD">
        <w:rPr>
          <w:rFonts w:ascii="Times New Roman" w:hAnsi="Times New Roman" w:cs="Times New Roman"/>
          <w:i/>
          <w:sz w:val="24"/>
          <w:szCs w:val="24"/>
        </w:rPr>
        <w:t>Limamin</w:t>
      </w:r>
      <w:r w:rsidRPr="000B259C">
        <w:rPr>
          <w:rFonts w:ascii="Times New Roman" w:hAnsi="Times New Roman" w:cs="Times New Roman"/>
          <w:sz w:val="24"/>
          <w:szCs w:val="24"/>
        </w:rPr>
        <w:t xml:space="preserve"> Kano during the reign of Emir Aliyu Babba (18</w:t>
      </w:r>
      <w:r w:rsidR="00ED4BD1">
        <w:rPr>
          <w:rFonts w:ascii="Times New Roman" w:hAnsi="Times New Roman" w:cs="Times New Roman"/>
          <w:sz w:val="24"/>
          <w:szCs w:val="24"/>
        </w:rPr>
        <w:t>94</w:t>
      </w:r>
      <w:r w:rsidRPr="000B259C">
        <w:rPr>
          <w:rFonts w:ascii="Times New Roman" w:hAnsi="Times New Roman" w:cs="Times New Roman"/>
          <w:sz w:val="24"/>
          <w:szCs w:val="24"/>
        </w:rPr>
        <w:t>-1903)</w:t>
      </w:r>
      <w:r w:rsidR="00D7452B" w:rsidRPr="000B259C">
        <w:rPr>
          <w:rFonts w:ascii="Times New Roman" w:hAnsi="Times New Roman" w:cs="Times New Roman"/>
          <w:sz w:val="24"/>
          <w:szCs w:val="24"/>
        </w:rPr>
        <w:t>. He was a confident of Galadima Yusufu, the leader of the rebel movement during the Kano’s Basasa</w:t>
      </w:r>
      <w:r w:rsidR="00955D47">
        <w:rPr>
          <w:rStyle w:val="EndnoteReference"/>
          <w:rFonts w:ascii="Times New Roman" w:hAnsi="Times New Roman" w:cs="Times New Roman"/>
          <w:sz w:val="24"/>
          <w:szCs w:val="24"/>
        </w:rPr>
        <w:endnoteReference w:id="1"/>
      </w:r>
      <w:r w:rsidR="000B259C" w:rsidRPr="000B259C">
        <w:rPr>
          <w:rFonts w:ascii="Times New Roman" w:hAnsi="Times New Roman" w:cs="Times New Roman"/>
          <w:sz w:val="24"/>
          <w:szCs w:val="24"/>
        </w:rPr>
        <w:t>. It was this</w:t>
      </w:r>
      <w:r w:rsidR="00D7452B" w:rsidRPr="000B259C">
        <w:rPr>
          <w:rFonts w:ascii="Times New Roman" w:hAnsi="Times New Roman" w:cs="Times New Roman"/>
          <w:sz w:val="24"/>
          <w:szCs w:val="24"/>
        </w:rPr>
        <w:t xml:space="preserve"> relationship that earned Malam Ismaila</w:t>
      </w:r>
      <w:r w:rsidR="000B259C" w:rsidRPr="000B259C">
        <w:rPr>
          <w:rFonts w:ascii="Times New Roman" w:hAnsi="Times New Roman" w:cs="Times New Roman"/>
          <w:sz w:val="24"/>
          <w:szCs w:val="24"/>
        </w:rPr>
        <w:t xml:space="preserve"> a level playing field among the rebels.</w:t>
      </w:r>
      <w:r w:rsidR="006D27EB">
        <w:rPr>
          <w:rFonts w:ascii="Times New Roman" w:hAnsi="Times New Roman" w:cs="Times New Roman"/>
          <w:sz w:val="24"/>
          <w:szCs w:val="24"/>
        </w:rPr>
        <w:t xml:space="preserve"> His mother</w:t>
      </w:r>
      <w:r w:rsidR="00EC5A94">
        <w:rPr>
          <w:rFonts w:ascii="Times New Roman" w:hAnsi="Times New Roman" w:cs="Times New Roman"/>
          <w:sz w:val="24"/>
          <w:szCs w:val="24"/>
        </w:rPr>
        <w:t xml:space="preserve"> Hadiza known as Mama was from Tsangaya village in Kano and was the granddaughter of Malam Gyano, the progenitor of the Gyanawa</w:t>
      </w:r>
      <w:r w:rsidR="00700539">
        <w:rPr>
          <w:rStyle w:val="EndnoteReference"/>
          <w:rFonts w:ascii="Times New Roman" w:hAnsi="Times New Roman" w:cs="Times New Roman"/>
          <w:sz w:val="24"/>
          <w:szCs w:val="24"/>
        </w:rPr>
        <w:endnoteReference w:id="2"/>
      </w:r>
      <w:r w:rsidR="00EC5A94">
        <w:rPr>
          <w:rFonts w:ascii="Times New Roman" w:hAnsi="Times New Roman" w:cs="Times New Roman"/>
          <w:sz w:val="24"/>
          <w:szCs w:val="24"/>
        </w:rPr>
        <w:t>.</w:t>
      </w:r>
    </w:p>
    <w:p w:rsidR="00ED4BD1" w:rsidRDefault="00F10193" w:rsidP="009100A2">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His father died when he was young and</w:t>
      </w:r>
      <w:r w:rsidR="00C56A20">
        <w:rPr>
          <w:rFonts w:ascii="Times New Roman" w:hAnsi="Times New Roman" w:cs="Times New Roman"/>
          <w:sz w:val="24"/>
          <w:szCs w:val="24"/>
        </w:rPr>
        <w:t xml:space="preserve"> therefore</w:t>
      </w:r>
      <w:r>
        <w:rPr>
          <w:rFonts w:ascii="Times New Roman" w:hAnsi="Times New Roman" w:cs="Times New Roman"/>
          <w:sz w:val="24"/>
          <w:szCs w:val="24"/>
        </w:rPr>
        <w:t xml:space="preserve"> </w:t>
      </w:r>
      <w:r w:rsidR="00C56A20">
        <w:rPr>
          <w:rFonts w:ascii="Times New Roman" w:hAnsi="Times New Roman" w:cs="Times New Roman"/>
          <w:sz w:val="24"/>
          <w:szCs w:val="24"/>
        </w:rPr>
        <w:t>was</w:t>
      </w:r>
      <w:r>
        <w:rPr>
          <w:rFonts w:ascii="Times New Roman" w:hAnsi="Times New Roman" w:cs="Times New Roman"/>
          <w:sz w:val="24"/>
          <w:szCs w:val="24"/>
        </w:rPr>
        <w:t xml:space="preserve"> brought up by his paternal relatives in Ruru, the soil of his father. He experienced an unhappy childhood </w:t>
      </w:r>
      <w:r w:rsidR="00C56A20">
        <w:rPr>
          <w:rFonts w:ascii="Times New Roman" w:hAnsi="Times New Roman" w:cs="Times New Roman"/>
          <w:sz w:val="24"/>
          <w:szCs w:val="24"/>
        </w:rPr>
        <w:t>in Ruru but exercise patience during the period.</w:t>
      </w:r>
      <w:r w:rsidR="00AA4346">
        <w:rPr>
          <w:rFonts w:ascii="Times New Roman" w:hAnsi="Times New Roman" w:cs="Times New Roman"/>
          <w:sz w:val="24"/>
          <w:szCs w:val="24"/>
        </w:rPr>
        <w:t xml:space="preserve"> Sulaiman completed his Qur’anic education at the age of </w:t>
      </w:r>
      <w:r w:rsidR="001073E3">
        <w:rPr>
          <w:rFonts w:ascii="Times New Roman" w:hAnsi="Times New Roman" w:cs="Times New Roman"/>
          <w:sz w:val="24"/>
          <w:szCs w:val="24"/>
        </w:rPr>
        <w:t xml:space="preserve">fourteen and came to Kano to present his certificate in the form of </w:t>
      </w:r>
      <w:r w:rsidR="001073E3" w:rsidRPr="00917FFD">
        <w:rPr>
          <w:rFonts w:ascii="Times New Roman" w:hAnsi="Times New Roman" w:cs="Times New Roman"/>
          <w:i/>
          <w:sz w:val="24"/>
          <w:szCs w:val="24"/>
        </w:rPr>
        <w:t xml:space="preserve">Allon Zayyana </w:t>
      </w:r>
      <w:r w:rsidR="001073E3">
        <w:rPr>
          <w:rFonts w:ascii="Times New Roman" w:hAnsi="Times New Roman" w:cs="Times New Roman"/>
          <w:sz w:val="24"/>
          <w:szCs w:val="24"/>
        </w:rPr>
        <w:t>to his mother and other relatives who were living in the city</w:t>
      </w:r>
      <w:r w:rsidR="00425958">
        <w:rPr>
          <w:rFonts w:ascii="Times New Roman" w:hAnsi="Times New Roman" w:cs="Times New Roman"/>
          <w:sz w:val="24"/>
          <w:szCs w:val="24"/>
        </w:rPr>
        <w:t>.</w:t>
      </w:r>
      <w:r w:rsidR="001073E3">
        <w:rPr>
          <w:rFonts w:ascii="Times New Roman" w:hAnsi="Times New Roman" w:cs="Times New Roman"/>
          <w:sz w:val="24"/>
          <w:szCs w:val="24"/>
        </w:rPr>
        <w:t xml:space="preserve"> His mother</w:t>
      </w:r>
      <w:r w:rsidR="00EA4FB8">
        <w:rPr>
          <w:rFonts w:ascii="Times New Roman" w:hAnsi="Times New Roman" w:cs="Times New Roman"/>
          <w:sz w:val="24"/>
          <w:szCs w:val="24"/>
        </w:rPr>
        <w:t>, well aware of his</w:t>
      </w:r>
      <w:r w:rsidR="001073E3">
        <w:rPr>
          <w:rFonts w:ascii="Times New Roman" w:hAnsi="Times New Roman" w:cs="Times New Roman"/>
          <w:sz w:val="24"/>
          <w:szCs w:val="24"/>
        </w:rPr>
        <w:t xml:space="preserve"> </w:t>
      </w:r>
      <w:r w:rsidR="00EA4FB8">
        <w:rPr>
          <w:rFonts w:ascii="Times New Roman" w:hAnsi="Times New Roman" w:cs="Times New Roman"/>
          <w:sz w:val="24"/>
          <w:szCs w:val="24"/>
        </w:rPr>
        <w:t>unfavorable</w:t>
      </w:r>
      <w:r w:rsidR="001073E3">
        <w:rPr>
          <w:rFonts w:ascii="Times New Roman" w:hAnsi="Times New Roman" w:cs="Times New Roman"/>
          <w:sz w:val="24"/>
          <w:szCs w:val="24"/>
        </w:rPr>
        <w:t xml:space="preserve"> condition</w:t>
      </w:r>
      <w:r w:rsidR="00EA4FB8">
        <w:rPr>
          <w:rFonts w:ascii="Times New Roman" w:hAnsi="Times New Roman" w:cs="Times New Roman"/>
          <w:sz w:val="24"/>
          <w:szCs w:val="24"/>
        </w:rPr>
        <w:t xml:space="preserve"> in </w:t>
      </w:r>
      <w:r w:rsidR="00917FFD">
        <w:rPr>
          <w:rFonts w:ascii="Times New Roman" w:hAnsi="Times New Roman" w:cs="Times New Roman"/>
          <w:sz w:val="24"/>
          <w:szCs w:val="24"/>
        </w:rPr>
        <w:t>the village</w:t>
      </w:r>
      <w:r w:rsidR="001073E3">
        <w:rPr>
          <w:rFonts w:ascii="Times New Roman" w:hAnsi="Times New Roman" w:cs="Times New Roman"/>
          <w:sz w:val="24"/>
          <w:szCs w:val="24"/>
        </w:rPr>
        <w:t xml:space="preserve"> </w:t>
      </w:r>
      <w:r w:rsidR="00EA4FB8">
        <w:rPr>
          <w:rFonts w:ascii="Times New Roman" w:hAnsi="Times New Roman" w:cs="Times New Roman"/>
          <w:sz w:val="24"/>
          <w:szCs w:val="24"/>
        </w:rPr>
        <w:t>persuaded him to stay in Kano with her</w:t>
      </w:r>
      <w:r w:rsidR="00EC4447">
        <w:rPr>
          <w:rStyle w:val="EndnoteReference"/>
          <w:rFonts w:ascii="Times New Roman" w:hAnsi="Times New Roman" w:cs="Times New Roman"/>
          <w:sz w:val="24"/>
          <w:szCs w:val="24"/>
        </w:rPr>
        <w:endnoteReference w:id="3"/>
      </w:r>
      <w:r w:rsidR="00EA4FB8">
        <w:rPr>
          <w:rFonts w:ascii="Times New Roman" w:hAnsi="Times New Roman" w:cs="Times New Roman"/>
          <w:sz w:val="24"/>
          <w:szCs w:val="24"/>
        </w:rPr>
        <w:t>.</w:t>
      </w:r>
      <w:r w:rsidR="001073E3">
        <w:rPr>
          <w:rFonts w:ascii="Times New Roman" w:hAnsi="Times New Roman" w:cs="Times New Roman"/>
          <w:sz w:val="24"/>
          <w:szCs w:val="24"/>
        </w:rPr>
        <w:t xml:space="preserve"> </w:t>
      </w:r>
      <w:r w:rsidR="00EC4447">
        <w:rPr>
          <w:rFonts w:ascii="Times New Roman" w:hAnsi="Times New Roman" w:cs="Times New Roman"/>
          <w:sz w:val="24"/>
          <w:szCs w:val="24"/>
        </w:rPr>
        <w:t xml:space="preserve">While in the custody of his mother, he was employed as a Qur’anic teacher to the wife of Emir Abbas and the mother of Emir Abdullahi Bayero, </w:t>
      </w:r>
      <w:r w:rsidR="005759F2">
        <w:rPr>
          <w:rFonts w:ascii="Times New Roman" w:hAnsi="Times New Roman" w:cs="Times New Roman"/>
          <w:sz w:val="24"/>
          <w:szCs w:val="24"/>
        </w:rPr>
        <w:t xml:space="preserve">Fulani Mai Harara. </w:t>
      </w:r>
      <w:r w:rsidR="005759F2">
        <w:rPr>
          <w:rFonts w:ascii="Times New Roman" w:hAnsi="Times New Roman" w:cs="Times New Roman"/>
          <w:sz w:val="24"/>
          <w:szCs w:val="24"/>
        </w:rPr>
        <w:lastRenderedPageBreak/>
        <w:t>Upon learning about Sulaiman’s credentials, Emir Abbas took over his custody and put him under the guardianship of Dan Rimi Nuhu.</w:t>
      </w:r>
    </w:p>
    <w:p w:rsidR="00245C53" w:rsidRDefault="009049B1" w:rsidP="00955D47">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Sul</w:t>
      </w:r>
      <w:r w:rsidR="00751E2E">
        <w:rPr>
          <w:rFonts w:ascii="Times New Roman" w:hAnsi="Times New Roman" w:cs="Times New Roman"/>
          <w:sz w:val="24"/>
          <w:szCs w:val="24"/>
        </w:rPr>
        <w:t>a</w:t>
      </w:r>
      <w:r>
        <w:rPr>
          <w:rFonts w:ascii="Times New Roman" w:hAnsi="Times New Roman" w:cs="Times New Roman"/>
          <w:sz w:val="24"/>
          <w:szCs w:val="24"/>
        </w:rPr>
        <w:t>iman’s</w:t>
      </w:r>
      <w:r w:rsidR="00245C53">
        <w:rPr>
          <w:rFonts w:ascii="Times New Roman" w:hAnsi="Times New Roman" w:cs="Times New Roman"/>
          <w:sz w:val="24"/>
          <w:szCs w:val="24"/>
        </w:rPr>
        <w:t xml:space="preserve"> teaching career did not prevent him from furthering his knowledge.</w:t>
      </w:r>
      <w:r w:rsidR="000613DA">
        <w:rPr>
          <w:rFonts w:ascii="Times New Roman" w:hAnsi="Times New Roman" w:cs="Times New Roman"/>
          <w:sz w:val="24"/>
          <w:szCs w:val="24"/>
        </w:rPr>
        <w:t xml:space="preserve"> </w:t>
      </w:r>
      <w:r w:rsidR="00917FFD">
        <w:rPr>
          <w:rFonts w:ascii="Times New Roman" w:hAnsi="Times New Roman" w:cs="Times New Roman"/>
          <w:sz w:val="24"/>
          <w:szCs w:val="24"/>
        </w:rPr>
        <w:t>Correspondingly</w:t>
      </w:r>
      <w:r w:rsidR="000613DA">
        <w:rPr>
          <w:rFonts w:ascii="Times New Roman" w:hAnsi="Times New Roman" w:cs="Times New Roman"/>
          <w:sz w:val="24"/>
          <w:szCs w:val="24"/>
        </w:rPr>
        <w:t>,</w:t>
      </w:r>
      <w:r w:rsidR="00245C53">
        <w:rPr>
          <w:rFonts w:ascii="Times New Roman" w:hAnsi="Times New Roman" w:cs="Times New Roman"/>
          <w:sz w:val="24"/>
          <w:szCs w:val="24"/>
        </w:rPr>
        <w:t xml:space="preserve"> </w:t>
      </w:r>
      <w:r w:rsidR="000613DA">
        <w:rPr>
          <w:rFonts w:ascii="Times New Roman" w:hAnsi="Times New Roman" w:cs="Times New Roman"/>
          <w:sz w:val="24"/>
          <w:szCs w:val="24"/>
        </w:rPr>
        <w:t>h</w:t>
      </w:r>
      <w:r w:rsidR="00245C53">
        <w:rPr>
          <w:rFonts w:ascii="Times New Roman" w:hAnsi="Times New Roman" w:cs="Times New Roman"/>
          <w:sz w:val="24"/>
          <w:szCs w:val="24"/>
        </w:rPr>
        <w:t>e enrolled himself</w:t>
      </w:r>
      <w:r w:rsidR="000613DA">
        <w:rPr>
          <w:rFonts w:ascii="Times New Roman" w:hAnsi="Times New Roman" w:cs="Times New Roman"/>
          <w:sz w:val="24"/>
          <w:szCs w:val="24"/>
        </w:rPr>
        <w:t xml:space="preserve"> in the School of Na’ibin Kano Abubakar Atiku, the school that his father first took him as a child. He was taught at the school by Naibin Kano Malam Adamu, who took over </w:t>
      </w:r>
      <w:r w:rsidR="008E6533">
        <w:rPr>
          <w:rFonts w:ascii="Times New Roman" w:hAnsi="Times New Roman" w:cs="Times New Roman"/>
          <w:sz w:val="24"/>
          <w:szCs w:val="24"/>
        </w:rPr>
        <w:t>i</w:t>
      </w:r>
      <w:r w:rsidR="00751E2E">
        <w:rPr>
          <w:rFonts w:ascii="Times New Roman" w:hAnsi="Times New Roman" w:cs="Times New Roman"/>
          <w:sz w:val="24"/>
          <w:szCs w:val="24"/>
        </w:rPr>
        <w:t>ts</w:t>
      </w:r>
      <w:r w:rsidR="000613DA">
        <w:rPr>
          <w:rFonts w:ascii="Times New Roman" w:hAnsi="Times New Roman" w:cs="Times New Roman"/>
          <w:sz w:val="24"/>
          <w:szCs w:val="24"/>
        </w:rPr>
        <w:t xml:space="preserve"> affairs after the demise of his brother, Malam Abubakar Atiku.</w:t>
      </w:r>
      <w:r w:rsidR="00751E2E">
        <w:rPr>
          <w:rFonts w:ascii="Times New Roman" w:hAnsi="Times New Roman" w:cs="Times New Roman"/>
          <w:sz w:val="24"/>
          <w:szCs w:val="24"/>
        </w:rPr>
        <w:t xml:space="preserve"> It was in </w:t>
      </w:r>
      <w:r w:rsidR="00A72AE2">
        <w:rPr>
          <w:rFonts w:ascii="Times New Roman" w:hAnsi="Times New Roman" w:cs="Times New Roman"/>
          <w:sz w:val="24"/>
          <w:szCs w:val="24"/>
        </w:rPr>
        <w:t>this</w:t>
      </w:r>
      <w:r w:rsidR="00751E2E">
        <w:rPr>
          <w:rFonts w:ascii="Times New Roman" w:hAnsi="Times New Roman" w:cs="Times New Roman"/>
          <w:sz w:val="24"/>
          <w:szCs w:val="24"/>
        </w:rPr>
        <w:t xml:space="preserve"> school that Suleiman studied books like </w:t>
      </w:r>
      <w:r w:rsidR="00751E2E" w:rsidRPr="00A72AE2">
        <w:rPr>
          <w:rFonts w:ascii="Times New Roman" w:hAnsi="Times New Roman" w:cs="Times New Roman"/>
          <w:i/>
          <w:sz w:val="24"/>
          <w:szCs w:val="24"/>
        </w:rPr>
        <w:t>Akdari, Nazmul Kubra</w:t>
      </w:r>
      <w:r w:rsidR="00751E2E">
        <w:rPr>
          <w:rFonts w:ascii="Times New Roman" w:hAnsi="Times New Roman" w:cs="Times New Roman"/>
          <w:sz w:val="24"/>
          <w:szCs w:val="24"/>
        </w:rPr>
        <w:t xml:space="preserve"> and </w:t>
      </w:r>
      <w:r w:rsidR="00751E2E" w:rsidRPr="00A72AE2">
        <w:rPr>
          <w:rFonts w:ascii="Times New Roman" w:hAnsi="Times New Roman" w:cs="Times New Roman"/>
          <w:i/>
          <w:sz w:val="24"/>
          <w:szCs w:val="24"/>
        </w:rPr>
        <w:t>Jawahirul Ma’ani</w:t>
      </w:r>
      <w:r w:rsidR="00751E2E">
        <w:rPr>
          <w:rStyle w:val="EndnoteReference"/>
          <w:rFonts w:ascii="Times New Roman" w:hAnsi="Times New Roman" w:cs="Times New Roman"/>
          <w:sz w:val="24"/>
          <w:szCs w:val="24"/>
        </w:rPr>
        <w:endnoteReference w:id="4"/>
      </w:r>
      <w:r w:rsidR="00751E2E">
        <w:rPr>
          <w:rFonts w:ascii="Times New Roman" w:hAnsi="Times New Roman" w:cs="Times New Roman"/>
          <w:sz w:val="24"/>
          <w:szCs w:val="24"/>
        </w:rPr>
        <w:t>.</w:t>
      </w:r>
    </w:p>
    <w:p w:rsidR="00D97EA7" w:rsidRDefault="008E6533" w:rsidP="00955D47">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Later, Sulaiman decided to go to Zaria to seek advance Islamic knowledge</w:t>
      </w:r>
      <w:r w:rsidR="000E67DE">
        <w:rPr>
          <w:rFonts w:ascii="Times New Roman" w:hAnsi="Times New Roman" w:cs="Times New Roman"/>
          <w:sz w:val="24"/>
          <w:szCs w:val="24"/>
        </w:rPr>
        <w:t>. In Zaria,</w:t>
      </w:r>
      <w:r w:rsidR="00BA6522">
        <w:rPr>
          <w:rFonts w:ascii="Times New Roman" w:hAnsi="Times New Roman" w:cs="Times New Roman"/>
          <w:sz w:val="24"/>
          <w:szCs w:val="24"/>
        </w:rPr>
        <w:t xml:space="preserve"> he studied under Malam Haji, a close associate of Walin Zazzau Umaru, </w:t>
      </w:r>
      <w:r w:rsidR="000E67DE">
        <w:rPr>
          <w:rFonts w:ascii="Times New Roman" w:hAnsi="Times New Roman" w:cs="Times New Roman"/>
          <w:sz w:val="24"/>
          <w:szCs w:val="24"/>
        </w:rPr>
        <w:t>and Malam Sani of Kofar Doka. After spending a year and some months, Sulaiman’s mother personally went to Zaria on foot and brought h</w:t>
      </w:r>
      <w:r w:rsidR="007B1F83">
        <w:rPr>
          <w:rFonts w:ascii="Times New Roman" w:hAnsi="Times New Roman" w:cs="Times New Roman"/>
          <w:sz w:val="24"/>
          <w:szCs w:val="24"/>
        </w:rPr>
        <w:t>im back</w:t>
      </w:r>
      <w:r w:rsidR="000E67DE">
        <w:rPr>
          <w:rFonts w:ascii="Times New Roman" w:hAnsi="Times New Roman" w:cs="Times New Roman"/>
          <w:sz w:val="24"/>
          <w:szCs w:val="24"/>
        </w:rPr>
        <w:t xml:space="preserve"> to Kano.</w:t>
      </w:r>
      <w:r w:rsidR="00412589">
        <w:rPr>
          <w:rFonts w:ascii="Times New Roman" w:hAnsi="Times New Roman" w:cs="Times New Roman"/>
          <w:sz w:val="24"/>
          <w:szCs w:val="24"/>
        </w:rPr>
        <w:t xml:space="preserve"> On returning to Kano, Sulaiman </w:t>
      </w:r>
      <w:r w:rsidR="00917FFD">
        <w:rPr>
          <w:rFonts w:ascii="Times New Roman" w:hAnsi="Times New Roman" w:cs="Times New Roman"/>
          <w:sz w:val="24"/>
          <w:szCs w:val="24"/>
        </w:rPr>
        <w:t>attended</w:t>
      </w:r>
      <w:r w:rsidR="007B1F83">
        <w:rPr>
          <w:rFonts w:ascii="Times New Roman" w:hAnsi="Times New Roman" w:cs="Times New Roman"/>
          <w:sz w:val="24"/>
          <w:szCs w:val="24"/>
        </w:rPr>
        <w:t xml:space="preserve"> the school of </w:t>
      </w:r>
      <w:r w:rsidR="00412589">
        <w:rPr>
          <w:rFonts w:ascii="Times New Roman" w:hAnsi="Times New Roman" w:cs="Times New Roman"/>
          <w:sz w:val="24"/>
          <w:szCs w:val="24"/>
        </w:rPr>
        <w:t>Malam Ibrahim Nakabara</w:t>
      </w:r>
      <w:r w:rsidR="00412589">
        <w:rPr>
          <w:rStyle w:val="EndnoteReference"/>
          <w:rFonts w:ascii="Times New Roman" w:hAnsi="Times New Roman" w:cs="Times New Roman"/>
          <w:sz w:val="24"/>
          <w:szCs w:val="24"/>
        </w:rPr>
        <w:endnoteReference w:id="5"/>
      </w:r>
      <w:r w:rsidR="007B1F83">
        <w:rPr>
          <w:rFonts w:ascii="Times New Roman" w:hAnsi="Times New Roman" w:cs="Times New Roman"/>
          <w:sz w:val="24"/>
          <w:szCs w:val="24"/>
        </w:rPr>
        <w:t xml:space="preserve"> where he studied </w:t>
      </w:r>
      <w:r w:rsidR="007B1F83" w:rsidRPr="00412589">
        <w:rPr>
          <w:rFonts w:ascii="Times New Roman" w:hAnsi="Times New Roman" w:cs="Times New Roman"/>
          <w:i/>
          <w:sz w:val="24"/>
          <w:szCs w:val="24"/>
        </w:rPr>
        <w:t>As Shifah</w:t>
      </w:r>
      <w:r w:rsidR="00412589">
        <w:rPr>
          <w:rFonts w:ascii="Times New Roman" w:hAnsi="Times New Roman" w:cs="Times New Roman"/>
          <w:sz w:val="24"/>
          <w:szCs w:val="24"/>
        </w:rPr>
        <w:t>. He also studied Fiqh and Usul Fiqh under Malam Muhammad Salga</w:t>
      </w:r>
      <w:r w:rsidR="005467D1">
        <w:rPr>
          <w:rStyle w:val="EndnoteReference"/>
          <w:rFonts w:ascii="Times New Roman" w:hAnsi="Times New Roman" w:cs="Times New Roman"/>
          <w:sz w:val="24"/>
          <w:szCs w:val="24"/>
        </w:rPr>
        <w:endnoteReference w:id="6"/>
      </w:r>
      <w:r w:rsidR="00412589">
        <w:rPr>
          <w:rFonts w:ascii="Times New Roman" w:hAnsi="Times New Roman" w:cs="Times New Roman"/>
          <w:sz w:val="24"/>
          <w:szCs w:val="24"/>
        </w:rPr>
        <w:t>.</w:t>
      </w:r>
      <w:r w:rsidR="00D97EA7">
        <w:rPr>
          <w:rFonts w:ascii="Times New Roman" w:hAnsi="Times New Roman" w:cs="Times New Roman"/>
          <w:sz w:val="24"/>
          <w:szCs w:val="24"/>
        </w:rPr>
        <w:t xml:space="preserve"> </w:t>
      </w:r>
    </w:p>
    <w:p w:rsidR="008E6533" w:rsidRDefault="00D97EA7" w:rsidP="00955D47">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After spending sometime in Kano, Sulaiman’s unquenched thirst for Islamic knowledge motivated him to go back to Zaria, this time together with his friends Ahmadu Abbasi and Ahmadu Sufi.</w:t>
      </w:r>
      <w:r w:rsidR="006E59CE">
        <w:rPr>
          <w:rFonts w:ascii="Times New Roman" w:hAnsi="Times New Roman" w:cs="Times New Roman"/>
          <w:sz w:val="24"/>
          <w:szCs w:val="24"/>
        </w:rPr>
        <w:t xml:space="preserve"> They only spent nine months there because Emir Abbas </w:t>
      </w:r>
      <w:r w:rsidR="0013344B">
        <w:rPr>
          <w:rFonts w:ascii="Times New Roman" w:hAnsi="Times New Roman" w:cs="Times New Roman"/>
          <w:sz w:val="24"/>
          <w:szCs w:val="24"/>
        </w:rPr>
        <w:t>advised</w:t>
      </w:r>
      <w:r w:rsidR="006E59CE">
        <w:rPr>
          <w:rFonts w:ascii="Times New Roman" w:hAnsi="Times New Roman" w:cs="Times New Roman"/>
          <w:sz w:val="24"/>
          <w:szCs w:val="24"/>
        </w:rPr>
        <w:t xml:space="preserve"> them not to stay long. </w:t>
      </w:r>
      <w:r w:rsidR="002C0775">
        <w:rPr>
          <w:rFonts w:ascii="Times New Roman" w:hAnsi="Times New Roman" w:cs="Times New Roman"/>
          <w:sz w:val="24"/>
          <w:szCs w:val="24"/>
        </w:rPr>
        <w:t>Soon after his return, he was married to Hadiza, the daughter of Alkali Dahiru and therefore decided to settle down and established his own school</w:t>
      </w:r>
      <w:r w:rsidR="00917FFD">
        <w:rPr>
          <w:rFonts w:ascii="Times New Roman" w:hAnsi="Times New Roman" w:cs="Times New Roman"/>
          <w:sz w:val="24"/>
          <w:szCs w:val="24"/>
        </w:rPr>
        <w:t xml:space="preserve"> in Kano</w:t>
      </w:r>
      <w:r w:rsidR="002C0775">
        <w:rPr>
          <w:rStyle w:val="EndnoteReference"/>
          <w:rFonts w:ascii="Times New Roman" w:hAnsi="Times New Roman" w:cs="Times New Roman"/>
          <w:sz w:val="24"/>
          <w:szCs w:val="24"/>
        </w:rPr>
        <w:endnoteReference w:id="7"/>
      </w:r>
      <w:r w:rsidR="002C0775">
        <w:rPr>
          <w:rFonts w:ascii="Times New Roman" w:hAnsi="Times New Roman" w:cs="Times New Roman"/>
          <w:sz w:val="24"/>
          <w:szCs w:val="24"/>
        </w:rPr>
        <w:t>.</w:t>
      </w:r>
    </w:p>
    <w:p w:rsidR="00BF5601" w:rsidRDefault="00F3778A" w:rsidP="00955D47">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In 1928, the Shahuci Judicial School was established and Emir Abdullahi Bayero appointed Sulaiman as its first headmaster. In 1933, Sulaiman was appointed the </w:t>
      </w:r>
      <w:r>
        <w:rPr>
          <w:rFonts w:ascii="Times New Roman" w:hAnsi="Times New Roman" w:cs="Times New Roman"/>
          <w:sz w:val="24"/>
          <w:szCs w:val="24"/>
        </w:rPr>
        <w:lastRenderedPageBreak/>
        <w:t>Ma’ajin Kano (treasurer)</w:t>
      </w:r>
      <w:r w:rsidR="00B60D34">
        <w:rPr>
          <w:rStyle w:val="EndnoteReference"/>
          <w:rFonts w:ascii="Times New Roman" w:hAnsi="Times New Roman" w:cs="Times New Roman"/>
          <w:sz w:val="24"/>
          <w:szCs w:val="24"/>
        </w:rPr>
        <w:endnoteReference w:id="8"/>
      </w:r>
      <w:r w:rsidR="00751E96">
        <w:rPr>
          <w:rFonts w:ascii="Times New Roman" w:hAnsi="Times New Roman" w:cs="Times New Roman"/>
          <w:sz w:val="24"/>
          <w:szCs w:val="24"/>
        </w:rPr>
        <w:t xml:space="preserve">, </w:t>
      </w:r>
      <w:r w:rsidR="001C543E">
        <w:rPr>
          <w:rFonts w:ascii="Times New Roman" w:hAnsi="Times New Roman" w:cs="Times New Roman"/>
          <w:sz w:val="24"/>
          <w:szCs w:val="24"/>
        </w:rPr>
        <w:t>th</w:t>
      </w:r>
      <w:r w:rsidR="00751E96">
        <w:rPr>
          <w:rFonts w:ascii="Times New Roman" w:hAnsi="Times New Roman" w:cs="Times New Roman"/>
          <w:sz w:val="24"/>
          <w:szCs w:val="24"/>
        </w:rPr>
        <w:t>e</w:t>
      </w:r>
      <w:r w:rsidR="001C543E">
        <w:rPr>
          <w:rFonts w:ascii="Times New Roman" w:hAnsi="Times New Roman" w:cs="Times New Roman"/>
          <w:sz w:val="24"/>
          <w:szCs w:val="24"/>
        </w:rPr>
        <w:t xml:space="preserve"> position that brought Sulaiman closer to the palace and later earned him the enmity of many</w:t>
      </w:r>
      <w:r w:rsidR="00751E96">
        <w:rPr>
          <w:rFonts w:ascii="Times New Roman" w:hAnsi="Times New Roman" w:cs="Times New Roman"/>
          <w:sz w:val="24"/>
          <w:szCs w:val="24"/>
        </w:rPr>
        <w:t xml:space="preserve"> courtiers</w:t>
      </w:r>
      <w:r w:rsidR="001C543E">
        <w:rPr>
          <w:rFonts w:ascii="Times New Roman" w:hAnsi="Times New Roman" w:cs="Times New Roman"/>
          <w:sz w:val="24"/>
          <w:szCs w:val="24"/>
        </w:rPr>
        <w:t xml:space="preserve">. In 1937, he accompanied Emir Bayero on pilgrimage to Makkah where they met Shaykh Ibrahim Kaolack </w:t>
      </w:r>
      <w:r w:rsidR="00B60D34">
        <w:rPr>
          <w:rFonts w:ascii="Times New Roman" w:hAnsi="Times New Roman" w:cs="Times New Roman"/>
          <w:sz w:val="24"/>
          <w:szCs w:val="24"/>
        </w:rPr>
        <w:t>thereby becoming his first representatives in Nigeria under the Tijjaniyya brotherhood.</w:t>
      </w:r>
      <w:r w:rsidR="003675EB">
        <w:rPr>
          <w:rFonts w:ascii="Times New Roman" w:hAnsi="Times New Roman" w:cs="Times New Roman"/>
          <w:sz w:val="24"/>
          <w:szCs w:val="24"/>
        </w:rPr>
        <w:t xml:space="preserve"> While serving as treasurer, Ma’aji Sulaiman managed the temptation of the office excellently. Incidentally, all the three treasurers who served the </w:t>
      </w:r>
      <w:r w:rsidR="003675EB" w:rsidRPr="00751E96">
        <w:rPr>
          <w:rFonts w:ascii="Times New Roman" w:hAnsi="Times New Roman" w:cs="Times New Roman"/>
          <w:i/>
          <w:sz w:val="24"/>
          <w:szCs w:val="24"/>
        </w:rPr>
        <w:t>Baitul Mal</w:t>
      </w:r>
      <w:r w:rsidR="003675EB">
        <w:rPr>
          <w:rFonts w:ascii="Times New Roman" w:hAnsi="Times New Roman" w:cs="Times New Roman"/>
          <w:sz w:val="24"/>
          <w:szCs w:val="24"/>
        </w:rPr>
        <w:t xml:space="preserve"> between 1909 and 1932 were dismissed from office on charges of financial irregularities. The last of them before Sulaiman, </w:t>
      </w:r>
      <w:r w:rsidR="003675EB" w:rsidRPr="00751E96">
        <w:rPr>
          <w:rFonts w:ascii="Times New Roman" w:hAnsi="Times New Roman" w:cs="Times New Roman"/>
          <w:sz w:val="24"/>
          <w:szCs w:val="24"/>
        </w:rPr>
        <w:t>Ma’aji</w:t>
      </w:r>
      <w:r w:rsidR="003675EB">
        <w:rPr>
          <w:rFonts w:ascii="Times New Roman" w:hAnsi="Times New Roman" w:cs="Times New Roman"/>
          <w:sz w:val="24"/>
          <w:szCs w:val="24"/>
        </w:rPr>
        <w:t xml:space="preserve"> Abdullahi was removed </w:t>
      </w:r>
      <w:r w:rsidR="00647CBE">
        <w:rPr>
          <w:rFonts w:ascii="Times New Roman" w:hAnsi="Times New Roman" w:cs="Times New Roman"/>
          <w:sz w:val="24"/>
          <w:szCs w:val="24"/>
        </w:rPr>
        <w:t>when a surprise check revealed a shortage of two hundred pounds in his accounting</w:t>
      </w:r>
      <w:r w:rsidR="00647CBE">
        <w:rPr>
          <w:rStyle w:val="EndnoteReference"/>
          <w:rFonts w:ascii="Times New Roman" w:hAnsi="Times New Roman" w:cs="Times New Roman"/>
          <w:sz w:val="24"/>
          <w:szCs w:val="24"/>
        </w:rPr>
        <w:endnoteReference w:id="9"/>
      </w:r>
      <w:r w:rsidR="00647CBE">
        <w:rPr>
          <w:rFonts w:ascii="Times New Roman" w:hAnsi="Times New Roman" w:cs="Times New Roman"/>
          <w:sz w:val="24"/>
          <w:szCs w:val="24"/>
        </w:rPr>
        <w:t>.</w:t>
      </w:r>
    </w:p>
    <w:p w:rsidR="003D50D2" w:rsidRDefault="00BF5601" w:rsidP="00955D47">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Wh</w:t>
      </w:r>
      <w:r w:rsidR="00751E96">
        <w:rPr>
          <w:rFonts w:ascii="Times New Roman" w:hAnsi="Times New Roman" w:cs="Times New Roman"/>
          <w:sz w:val="24"/>
          <w:szCs w:val="24"/>
        </w:rPr>
        <w:t>ile</w:t>
      </w:r>
      <w:r>
        <w:rPr>
          <w:rFonts w:ascii="Times New Roman" w:hAnsi="Times New Roman" w:cs="Times New Roman"/>
          <w:sz w:val="24"/>
          <w:szCs w:val="24"/>
        </w:rPr>
        <w:t xml:space="preserve"> the emir and Ma’aji Sulaiman were on pilgrimage, the Waziri of Kano Muhammad Gidado passed away. </w:t>
      </w:r>
      <w:r w:rsidR="00D76945">
        <w:rPr>
          <w:rFonts w:ascii="Times New Roman" w:hAnsi="Times New Roman" w:cs="Times New Roman"/>
          <w:sz w:val="24"/>
          <w:szCs w:val="24"/>
        </w:rPr>
        <w:t>On his</w:t>
      </w:r>
      <w:r>
        <w:rPr>
          <w:rFonts w:ascii="Times New Roman" w:hAnsi="Times New Roman" w:cs="Times New Roman"/>
          <w:sz w:val="24"/>
          <w:szCs w:val="24"/>
        </w:rPr>
        <w:t xml:space="preserve"> return, Emir Bayero decided to appoint </w:t>
      </w:r>
      <w:r w:rsidRPr="00751E96">
        <w:rPr>
          <w:rFonts w:ascii="Times New Roman" w:hAnsi="Times New Roman" w:cs="Times New Roman"/>
          <w:sz w:val="24"/>
          <w:szCs w:val="24"/>
        </w:rPr>
        <w:t>Ma’aji</w:t>
      </w:r>
      <w:r>
        <w:rPr>
          <w:rFonts w:ascii="Times New Roman" w:hAnsi="Times New Roman" w:cs="Times New Roman"/>
          <w:sz w:val="24"/>
          <w:szCs w:val="24"/>
        </w:rPr>
        <w:t xml:space="preserve"> Sulaiman to the vacant position of Waziri.</w:t>
      </w:r>
      <w:r w:rsidR="00D76945">
        <w:rPr>
          <w:rFonts w:ascii="Times New Roman" w:hAnsi="Times New Roman" w:cs="Times New Roman"/>
          <w:sz w:val="24"/>
          <w:szCs w:val="24"/>
        </w:rPr>
        <w:t xml:space="preserve"> The emir tried hard to see this through</w:t>
      </w:r>
      <w:r w:rsidR="00F3778A">
        <w:rPr>
          <w:rFonts w:ascii="Times New Roman" w:hAnsi="Times New Roman" w:cs="Times New Roman"/>
          <w:sz w:val="24"/>
          <w:szCs w:val="24"/>
        </w:rPr>
        <w:t xml:space="preserve"> </w:t>
      </w:r>
      <w:r w:rsidR="00D76945">
        <w:rPr>
          <w:rFonts w:ascii="Times New Roman" w:hAnsi="Times New Roman" w:cs="Times New Roman"/>
          <w:sz w:val="24"/>
          <w:szCs w:val="24"/>
        </w:rPr>
        <w:t>but a formidable opposition was already formed among his councilors to prevent it.</w:t>
      </w:r>
      <w:r w:rsidR="00D069F5">
        <w:rPr>
          <w:rFonts w:ascii="Times New Roman" w:hAnsi="Times New Roman" w:cs="Times New Roman"/>
          <w:sz w:val="24"/>
          <w:szCs w:val="24"/>
        </w:rPr>
        <w:t xml:space="preserve"> The emir </w:t>
      </w:r>
      <w:r w:rsidR="00BF2181">
        <w:rPr>
          <w:rFonts w:ascii="Times New Roman" w:hAnsi="Times New Roman" w:cs="Times New Roman"/>
          <w:sz w:val="24"/>
          <w:szCs w:val="24"/>
        </w:rPr>
        <w:t xml:space="preserve">was reported to have decided to veto the appointment just as he employed it when he appointed Sulaiman the </w:t>
      </w:r>
      <w:r w:rsidR="00BF2181" w:rsidRPr="00751E96">
        <w:rPr>
          <w:rFonts w:ascii="Times New Roman" w:hAnsi="Times New Roman" w:cs="Times New Roman"/>
          <w:i/>
          <w:sz w:val="24"/>
          <w:szCs w:val="24"/>
        </w:rPr>
        <w:t>Ma’aji</w:t>
      </w:r>
      <w:r w:rsidR="00BF2181">
        <w:rPr>
          <w:rFonts w:ascii="Times New Roman" w:hAnsi="Times New Roman" w:cs="Times New Roman"/>
          <w:sz w:val="24"/>
          <w:szCs w:val="24"/>
        </w:rPr>
        <w:t xml:space="preserve">. A whole year passed and nothing was done. </w:t>
      </w:r>
      <w:r w:rsidR="00D069F5">
        <w:rPr>
          <w:rFonts w:ascii="Times New Roman" w:hAnsi="Times New Roman" w:cs="Times New Roman"/>
          <w:sz w:val="24"/>
          <w:szCs w:val="24"/>
        </w:rPr>
        <w:t>When the inner court upheaval reached its climax</w:t>
      </w:r>
      <w:r w:rsidR="00BF2181">
        <w:rPr>
          <w:rFonts w:ascii="Times New Roman" w:hAnsi="Times New Roman" w:cs="Times New Roman"/>
          <w:sz w:val="24"/>
          <w:szCs w:val="24"/>
        </w:rPr>
        <w:t xml:space="preserve">, Ma’aji Sulaiman intervened and suggested to the emir to appoint him the Wali instead of the controversial Waziri in reverence to his former </w:t>
      </w:r>
      <w:r w:rsidR="00751E96">
        <w:rPr>
          <w:rFonts w:ascii="Times New Roman" w:hAnsi="Times New Roman" w:cs="Times New Roman"/>
          <w:sz w:val="24"/>
          <w:szCs w:val="24"/>
        </w:rPr>
        <w:t>mento</w:t>
      </w:r>
      <w:r w:rsidR="00917FFD">
        <w:rPr>
          <w:rFonts w:ascii="Times New Roman" w:hAnsi="Times New Roman" w:cs="Times New Roman"/>
          <w:sz w:val="24"/>
          <w:szCs w:val="24"/>
        </w:rPr>
        <w:t>r</w:t>
      </w:r>
      <w:r w:rsidR="00BF2181">
        <w:rPr>
          <w:rFonts w:ascii="Times New Roman" w:hAnsi="Times New Roman" w:cs="Times New Roman"/>
          <w:sz w:val="24"/>
          <w:szCs w:val="24"/>
        </w:rPr>
        <w:t xml:space="preserve"> Walin Zazzau Malam Umaru. The emir accepted the idea and appointed Ma’aji Sulaiman the first Wali of Kano</w:t>
      </w:r>
      <w:r w:rsidR="00D6236A">
        <w:rPr>
          <w:rFonts w:ascii="Times New Roman" w:hAnsi="Times New Roman" w:cs="Times New Roman"/>
          <w:sz w:val="24"/>
          <w:szCs w:val="24"/>
        </w:rPr>
        <w:t xml:space="preserve"> in 1938</w:t>
      </w:r>
      <w:r w:rsidR="003D50D2">
        <w:rPr>
          <w:rStyle w:val="EndnoteReference"/>
          <w:rFonts w:ascii="Times New Roman" w:hAnsi="Times New Roman" w:cs="Times New Roman"/>
          <w:sz w:val="24"/>
          <w:szCs w:val="24"/>
        </w:rPr>
        <w:endnoteReference w:id="10"/>
      </w:r>
      <w:r w:rsidR="003D50D2">
        <w:rPr>
          <w:rFonts w:ascii="Times New Roman" w:hAnsi="Times New Roman" w:cs="Times New Roman"/>
          <w:sz w:val="24"/>
          <w:szCs w:val="24"/>
        </w:rPr>
        <w:t>.</w:t>
      </w:r>
      <w:r w:rsidR="00D20475">
        <w:rPr>
          <w:rFonts w:ascii="Times New Roman" w:hAnsi="Times New Roman" w:cs="Times New Roman"/>
          <w:sz w:val="24"/>
          <w:szCs w:val="24"/>
        </w:rPr>
        <w:t xml:space="preserve"> </w:t>
      </w:r>
    </w:p>
    <w:p w:rsidR="00D20475" w:rsidRDefault="003D50D2" w:rsidP="00955D47">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Despite what was seen as </w:t>
      </w:r>
      <w:r w:rsidR="00D6236A">
        <w:rPr>
          <w:rFonts w:ascii="Times New Roman" w:hAnsi="Times New Roman" w:cs="Times New Roman"/>
          <w:sz w:val="24"/>
          <w:szCs w:val="24"/>
        </w:rPr>
        <w:t xml:space="preserve">an </w:t>
      </w:r>
      <w:r>
        <w:rPr>
          <w:rFonts w:ascii="Times New Roman" w:hAnsi="Times New Roman" w:cs="Times New Roman"/>
          <w:sz w:val="24"/>
          <w:szCs w:val="24"/>
        </w:rPr>
        <w:t>appeasement</w:t>
      </w:r>
      <w:r w:rsidR="00DA48DD">
        <w:rPr>
          <w:rFonts w:ascii="Times New Roman" w:hAnsi="Times New Roman" w:cs="Times New Roman"/>
          <w:sz w:val="24"/>
          <w:szCs w:val="24"/>
        </w:rPr>
        <w:t xml:space="preserve"> by making Ma’aji Sul</w:t>
      </w:r>
      <w:r w:rsidR="00917FFD">
        <w:rPr>
          <w:rFonts w:ascii="Times New Roman" w:hAnsi="Times New Roman" w:cs="Times New Roman"/>
          <w:sz w:val="24"/>
          <w:szCs w:val="24"/>
        </w:rPr>
        <w:t>a</w:t>
      </w:r>
      <w:r w:rsidR="00DA48DD">
        <w:rPr>
          <w:rFonts w:ascii="Times New Roman" w:hAnsi="Times New Roman" w:cs="Times New Roman"/>
          <w:sz w:val="24"/>
          <w:szCs w:val="24"/>
        </w:rPr>
        <w:t>iman the Wali</w:t>
      </w:r>
      <w:r>
        <w:rPr>
          <w:rFonts w:ascii="Times New Roman" w:hAnsi="Times New Roman" w:cs="Times New Roman"/>
          <w:sz w:val="24"/>
          <w:szCs w:val="24"/>
        </w:rPr>
        <w:t xml:space="preserve">, the seed of discord was already </w:t>
      </w:r>
      <w:r w:rsidR="00DA48DD">
        <w:rPr>
          <w:rFonts w:ascii="Times New Roman" w:hAnsi="Times New Roman" w:cs="Times New Roman"/>
          <w:sz w:val="24"/>
          <w:szCs w:val="24"/>
        </w:rPr>
        <w:t xml:space="preserve">been </w:t>
      </w:r>
      <w:r>
        <w:rPr>
          <w:rFonts w:ascii="Times New Roman" w:hAnsi="Times New Roman" w:cs="Times New Roman"/>
          <w:sz w:val="24"/>
          <w:szCs w:val="24"/>
        </w:rPr>
        <w:t>sow</w:t>
      </w:r>
      <w:r w:rsidR="00793B94">
        <w:rPr>
          <w:rFonts w:ascii="Times New Roman" w:hAnsi="Times New Roman" w:cs="Times New Roman"/>
          <w:sz w:val="24"/>
          <w:szCs w:val="24"/>
        </w:rPr>
        <w:t>n</w:t>
      </w:r>
      <w:r>
        <w:rPr>
          <w:rFonts w:ascii="Times New Roman" w:hAnsi="Times New Roman" w:cs="Times New Roman"/>
          <w:sz w:val="24"/>
          <w:szCs w:val="24"/>
        </w:rPr>
        <w:t xml:space="preserve"> between </w:t>
      </w:r>
      <w:r w:rsidR="009C06C5">
        <w:rPr>
          <w:rFonts w:ascii="Times New Roman" w:hAnsi="Times New Roman" w:cs="Times New Roman"/>
          <w:sz w:val="24"/>
          <w:szCs w:val="24"/>
        </w:rPr>
        <w:t>him</w:t>
      </w:r>
      <w:r>
        <w:rPr>
          <w:rFonts w:ascii="Times New Roman" w:hAnsi="Times New Roman" w:cs="Times New Roman"/>
          <w:sz w:val="24"/>
          <w:szCs w:val="24"/>
        </w:rPr>
        <w:t xml:space="preserve"> and his rivals</w:t>
      </w:r>
      <w:r w:rsidR="00793B94">
        <w:rPr>
          <w:rStyle w:val="EndnoteReference"/>
          <w:rFonts w:ascii="Times New Roman" w:hAnsi="Times New Roman" w:cs="Times New Roman"/>
          <w:sz w:val="24"/>
          <w:szCs w:val="24"/>
        </w:rPr>
        <w:endnoteReference w:id="11"/>
      </w:r>
      <w:r>
        <w:rPr>
          <w:rFonts w:ascii="Times New Roman" w:hAnsi="Times New Roman" w:cs="Times New Roman"/>
          <w:sz w:val="24"/>
          <w:szCs w:val="24"/>
        </w:rPr>
        <w:t>.</w:t>
      </w:r>
      <w:r w:rsidR="009C06C5">
        <w:rPr>
          <w:rFonts w:ascii="Times New Roman" w:hAnsi="Times New Roman" w:cs="Times New Roman"/>
          <w:sz w:val="24"/>
          <w:szCs w:val="24"/>
        </w:rPr>
        <w:t xml:space="preserve"> Also, the emir in his favouritism towards </w:t>
      </w:r>
      <w:proofErr w:type="gramStart"/>
      <w:r w:rsidR="009C06C5">
        <w:rPr>
          <w:rFonts w:ascii="Times New Roman" w:hAnsi="Times New Roman" w:cs="Times New Roman"/>
          <w:sz w:val="24"/>
          <w:szCs w:val="24"/>
        </w:rPr>
        <w:t>Sulaiman,</w:t>
      </w:r>
      <w:proofErr w:type="gramEnd"/>
      <w:r w:rsidR="009C06C5">
        <w:rPr>
          <w:rFonts w:ascii="Times New Roman" w:hAnsi="Times New Roman" w:cs="Times New Roman"/>
          <w:sz w:val="24"/>
          <w:szCs w:val="24"/>
        </w:rPr>
        <w:t xml:space="preserve"> left the office of the Waziri vacant and asked </w:t>
      </w:r>
      <w:r w:rsidR="009C06C5">
        <w:rPr>
          <w:rFonts w:ascii="Times New Roman" w:hAnsi="Times New Roman" w:cs="Times New Roman"/>
          <w:sz w:val="24"/>
          <w:szCs w:val="24"/>
        </w:rPr>
        <w:lastRenderedPageBreak/>
        <w:t>Sulaiman to</w:t>
      </w:r>
      <w:r w:rsidR="00387CB6">
        <w:rPr>
          <w:rFonts w:ascii="Times New Roman" w:hAnsi="Times New Roman" w:cs="Times New Roman"/>
          <w:sz w:val="24"/>
          <w:szCs w:val="24"/>
        </w:rPr>
        <w:t xml:space="preserve"> function as though it were his</w:t>
      </w:r>
      <w:r w:rsidR="009C06C5">
        <w:rPr>
          <w:rFonts w:ascii="Times New Roman" w:hAnsi="Times New Roman" w:cs="Times New Roman"/>
          <w:sz w:val="24"/>
          <w:szCs w:val="24"/>
        </w:rPr>
        <w:t xml:space="preserve"> portfolio</w:t>
      </w:r>
      <w:r w:rsidR="00D20475">
        <w:rPr>
          <w:rStyle w:val="EndnoteReference"/>
          <w:rFonts w:ascii="Times New Roman" w:hAnsi="Times New Roman" w:cs="Times New Roman"/>
          <w:sz w:val="24"/>
          <w:szCs w:val="24"/>
        </w:rPr>
        <w:endnoteReference w:id="12"/>
      </w:r>
      <w:r w:rsidR="00387CB6">
        <w:rPr>
          <w:rFonts w:ascii="Times New Roman" w:hAnsi="Times New Roman" w:cs="Times New Roman"/>
          <w:sz w:val="24"/>
          <w:szCs w:val="24"/>
        </w:rPr>
        <w:t>. In the process, the enemies of Sulaiman had succeeded in preventing the emir</w:t>
      </w:r>
      <w:r w:rsidR="00752DFE">
        <w:rPr>
          <w:rFonts w:ascii="Times New Roman" w:hAnsi="Times New Roman" w:cs="Times New Roman"/>
          <w:sz w:val="24"/>
          <w:szCs w:val="24"/>
        </w:rPr>
        <w:t xml:space="preserve"> from appointing him the Waziri, but the emir had also succeeded in given </w:t>
      </w:r>
      <w:r w:rsidR="00793B94">
        <w:rPr>
          <w:rFonts w:ascii="Times New Roman" w:hAnsi="Times New Roman" w:cs="Times New Roman"/>
          <w:sz w:val="24"/>
          <w:szCs w:val="24"/>
        </w:rPr>
        <w:t>him</w:t>
      </w:r>
      <w:r w:rsidR="00752DFE">
        <w:rPr>
          <w:rFonts w:ascii="Times New Roman" w:hAnsi="Times New Roman" w:cs="Times New Roman"/>
          <w:sz w:val="24"/>
          <w:szCs w:val="24"/>
        </w:rPr>
        <w:t xml:space="preserve"> the portfolio of the office of Waziri in the ‘disguise name’ of Wali.</w:t>
      </w:r>
      <w:r w:rsidR="0016630B">
        <w:rPr>
          <w:rFonts w:ascii="Times New Roman" w:hAnsi="Times New Roman" w:cs="Times New Roman"/>
          <w:sz w:val="24"/>
          <w:szCs w:val="24"/>
        </w:rPr>
        <w:t xml:space="preserve">  This system continued to be in place long after the death of Wali Sulaiman</w:t>
      </w:r>
      <w:r w:rsidR="0016630B">
        <w:rPr>
          <w:rStyle w:val="EndnoteReference"/>
          <w:rFonts w:ascii="Times New Roman" w:hAnsi="Times New Roman" w:cs="Times New Roman"/>
          <w:sz w:val="24"/>
          <w:szCs w:val="24"/>
        </w:rPr>
        <w:endnoteReference w:id="13"/>
      </w:r>
      <w:r w:rsidR="0016630B">
        <w:rPr>
          <w:rFonts w:ascii="Times New Roman" w:hAnsi="Times New Roman" w:cs="Times New Roman"/>
          <w:sz w:val="24"/>
          <w:szCs w:val="24"/>
        </w:rPr>
        <w:t>.</w:t>
      </w:r>
      <w:r w:rsidR="00B65A25">
        <w:rPr>
          <w:rFonts w:ascii="Times New Roman" w:hAnsi="Times New Roman" w:cs="Times New Roman"/>
          <w:sz w:val="24"/>
          <w:szCs w:val="24"/>
        </w:rPr>
        <w:t xml:space="preserve"> According to Dokaji, the office of Wali was only separated from that of the Waziri in 1960 with the death of Wali Abubakar Tsangaya, the former Alkalin Dutse</w:t>
      </w:r>
      <w:r w:rsidR="00B65A25">
        <w:rPr>
          <w:rStyle w:val="EndnoteReference"/>
          <w:rFonts w:ascii="Times New Roman" w:hAnsi="Times New Roman" w:cs="Times New Roman"/>
          <w:sz w:val="24"/>
          <w:szCs w:val="24"/>
        </w:rPr>
        <w:endnoteReference w:id="14"/>
      </w:r>
      <w:r w:rsidR="00B65A25">
        <w:rPr>
          <w:rFonts w:ascii="Times New Roman" w:hAnsi="Times New Roman" w:cs="Times New Roman"/>
          <w:sz w:val="24"/>
          <w:szCs w:val="24"/>
        </w:rPr>
        <w:t>.</w:t>
      </w:r>
    </w:p>
    <w:p w:rsidR="00B65A25" w:rsidRDefault="00AF58C2" w:rsidP="00955D47">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Wali Sulaiman served for only fourteen months as Wali and died on the 26</w:t>
      </w:r>
      <w:r w:rsidRPr="00AF58C2">
        <w:rPr>
          <w:rFonts w:ascii="Times New Roman" w:hAnsi="Times New Roman" w:cs="Times New Roman"/>
          <w:sz w:val="24"/>
          <w:szCs w:val="24"/>
          <w:vertAlign w:val="superscript"/>
        </w:rPr>
        <w:t>th</w:t>
      </w:r>
      <w:r>
        <w:rPr>
          <w:rFonts w:ascii="Times New Roman" w:hAnsi="Times New Roman" w:cs="Times New Roman"/>
          <w:sz w:val="24"/>
          <w:szCs w:val="24"/>
        </w:rPr>
        <w:t xml:space="preserve"> May, 1939. According to Sufi, his death is due to hypertension and </w:t>
      </w:r>
      <w:r w:rsidR="000076DE">
        <w:rPr>
          <w:rFonts w:ascii="Times New Roman" w:hAnsi="Times New Roman" w:cs="Times New Roman"/>
          <w:sz w:val="24"/>
          <w:szCs w:val="24"/>
        </w:rPr>
        <w:t xml:space="preserve">diabetes. </w:t>
      </w:r>
      <w:r>
        <w:rPr>
          <w:rFonts w:ascii="Times New Roman" w:hAnsi="Times New Roman" w:cs="Times New Roman"/>
          <w:sz w:val="24"/>
          <w:szCs w:val="24"/>
        </w:rPr>
        <w:t>To Feinstein, Wali</w:t>
      </w:r>
      <w:r w:rsidR="005A37B7">
        <w:rPr>
          <w:rFonts w:ascii="Times New Roman" w:hAnsi="Times New Roman" w:cs="Times New Roman"/>
          <w:sz w:val="24"/>
          <w:szCs w:val="24"/>
        </w:rPr>
        <w:t xml:space="preserve"> and some of his fellow councilors</w:t>
      </w:r>
      <w:r>
        <w:rPr>
          <w:rFonts w:ascii="Times New Roman" w:hAnsi="Times New Roman" w:cs="Times New Roman"/>
          <w:sz w:val="24"/>
          <w:szCs w:val="24"/>
        </w:rPr>
        <w:t xml:space="preserve"> died under circumstances never fully explained</w:t>
      </w:r>
      <w:r w:rsidR="005A37B7">
        <w:rPr>
          <w:rFonts w:ascii="Times New Roman" w:hAnsi="Times New Roman" w:cs="Times New Roman"/>
          <w:sz w:val="24"/>
          <w:szCs w:val="24"/>
        </w:rPr>
        <w:t>, but Sulaiman apparently died of natural causes</w:t>
      </w:r>
      <w:r w:rsidR="005A37B7">
        <w:rPr>
          <w:rStyle w:val="EndnoteReference"/>
          <w:rFonts w:ascii="Times New Roman" w:hAnsi="Times New Roman" w:cs="Times New Roman"/>
          <w:sz w:val="24"/>
          <w:szCs w:val="24"/>
        </w:rPr>
        <w:endnoteReference w:id="15"/>
      </w:r>
      <w:r>
        <w:rPr>
          <w:rFonts w:ascii="Times New Roman" w:hAnsi="Times New Roman" w:cs="Times New Roman"/>
          <w:sz w:val="24"/>
          <w:szCs w:val="24"/>
        </w:rPr>
        <w:t>. Wali Sulaiman, Madaki Mamudu, Galadima Abdulkadir and Alkali Ja’afaru died almost at the same time. Their death aroused wide spread suspicion from people</w:t>
      </w:r>
      <w:r w:rsidR="005A37B7">
        <w:rPr>
          <w:rFonts w:ascii="Times New Roman" w:hAnsi="Times New Roman" w:cs="Times New Roman"/>
          <w:sz w:val="24"/>
          <w:szCs w:val="24"/>
        </w:rPr>
        <w:t xml:space="preserve"> as all the other three that died were Sulaiman’s rival</w:t>
      </w:r>
      <w:r w:rsidR="000076DE">
        <w:rPr>
          <w:rStyle w:val="EndnoteReference"/>
          <w:rFonts w:ascii="Times New Roman" w:hAnsi="Times New Roman" w:cs="Times New Roman"/>
          <w:sz w:val="24"/>
          <w:szCs w:val="24"/>
        </w:rPr>
        <w:endnoteReference w:id="16"/>
      </w:r>
      <w:r w:rsidR="005A37B7">
        <w:rPr>
          <w:rFonts w:ascii="Times New Roman" w:hAnsi="Times New Roman" w:cs="Times New Roman"/>
          <w:sz w:val="24"/>
          <w:szCs w:val="24"/>
        </w:rPr>
        <w:t>.</w:t>
      </w:r>
    </w:p>
    <w:p w:rsidR="000076DE" w:rsidRDefault="000076DE" w:rsidP="00955D47">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He was forty eight years old when he died and left</w:t>
      </w:r>
      <w:r w:rsidR="0010245E" w:rsidRPr="0010245E">
        <w:rPr>
          <w:rFonts w:ascii="Times New Roman" w:hAnsi="Times New Roman" w:cs="Times New Roman"/>
          <w:sz w:val="24"/>
          <w:szCs w:val="24"/>
        </w:rPr>
        <w:t xml:space="preserve"> </w:t>
      </w:r>
      <w:r w:rsidR="0010245E">
        <w:rPr>
          <w:rFonts w:ascii="Times New Roman" w:hAnsi="Times New Roman" w:cs="Times New Roman"/>
          <w:sz w:val="24"/>
          <w:szCs w:val="24"/>
        </w:rPr>
        <w:t>behind</w:t>
      </w:r>
      <w:r>
        <w:rPr>
          <w:rFonts w:ascii="Times New Roman" w:hAnsi="Times New Roman" w:cs="Times New Roman"/>
          <w:sz w:val="24"/>
          <w:szCs w:val="24"/>
        </w:rPr>
        <w:t xml:space="preserve"> </w:t>
      </w:r>
      <w:r w:rsidR="0010245E">
        <w:rPr>
          <w:rFonts w:ascii="Times New Roman" w:hAnsi="Times New Roman" w:cs="Times New Roman"/>
          <w:sz w:val="24"/>
          <w:szCs w:val="24"/>
        </w:rPr>
        <w:t>fifteen children. Most of his children were considered more inclined to the political philosophy of Malam Aminu Kano</w:t>
      </w:r>
      <w:r w:rsidR="0010245E">
        <w:rPr>
          <w:rStyle w:val="EndnoteReference"/>
          <w:rFonts w:ascii="Times New Roman" w:hAnsi="Times New Roman" w:cs="Times New Roman"/>
          <w:sz w:val="24"/>
          <w:szCs w:val="24"/>
        </w:rPr>
        <w:endnoteReference w:id="17"/>
      </w:r>
      <w:r w:rsidR="0010245E">
        <w:rPr>
          <w:rFonts w:ascii="Times New Roman" w:hAnsi="Times New Roman" w:cs="Times New Roman"/>
          <w:sz w:val="24"/>
          <w:szCs w:val="24"/>
        </w:rPr>
        <w:t xml:space="preserve">. </w:t>
      </w:r>
      <w:r w:rsidR="00036101">
        <w:rPr>
          <w:rFonts w:ascii="Times New Roman" w:hAnsi="Times New Roman" w:cs="Times New Roman"/>
          <w:sz w:val="24"/>
          <w:szCs w:val="24"/>
        </w:rPr>
        <w:t xml:space="preserve">Among his children were late Malam Nai’bi Sulaiman Wali (a former Khadi and Chairman Islamic foundation of Nigeria), late Ambassador Isa Wali </w:t>
      </w:r>
      <w:r w:rsidR="002A2777">
        <w:rPr>
          <w:rFonts w:ascii="Times New Roman" w:hAnsi="Times New Roman" w:cs="Times New Roman"/>
          <w:sz w:val="24"/>
          <w:szCs w:val="24"/>
        </w:rPr>
        <w:t>(a</w:t>
      </w:r>
      <w:r w:rsidR="00036101">
        <w:rPr>
          <w:rFonts w:ascii="Times New Roman" w:hAnsi="Times New Roman" w:cs="Times New Roman"/>
          <w:sz w:val="24"/>
          <w:szCs w:val="24"/>
        </w:rPr>
        <w:t xml:space="preserve"> former </w:t>
      </w:r>
      <w:r w:rsidR="002A2777">
        <w:rPr>
          <w:rFonts w:ascii="Times New Roman" w:hAnsi="Times New Roman" w:cs="Times New Roman"/>
          <w:sz w:val="24"/>
          <w:szCs w:val="24"/>
        </w:rPr>
        <w:t xml:space="preserve">U.N. Delegate and </w:t>
      </w:r>
      <w:r w:rsidR="00036101">
        <w:rPr>
          <w:rFonts w:ascii="Times New Roman" w:hAnsi="Times New Roman" w:cs="Times New Roman"/>
          <w:sz w:val="24"/>
          <w:szCs w:val="24"/>
        </w:rPr>
        <w:t>Niger</w:t>
      </w:r>
      <w:r w:rsidR="002A2777">
        <w:rPr>
          <w:rFonts w:ascii="Times New Roman" w:hAnsi="Times New Roman" w:cs="Times New Roman"/>
          <w:sz w:val="24"/>
          <w:szCs w:val="24"/>
        </w:rPr>
        <w:t xml:space="preserve">ia’s </w:t>
      </w:r>
      <w:r w:rsidR="00EF78A8">
        <w:rPr>
          <w:rFonts w:ascii="Times New Roman" w:hAnsi="Times New Roman" w:cs="Times New Roman"/>
          <w:sz w:val="24"/>
          <w:szCs w:val="24"/>
        </w:rPr>
        <w:t>High Commissioner</w:t>
      </w:r>
      <w:r w:rsidR="002A2777">
        <w:rPr>
          <w:rFonts w:ascii="Times New Roman" w:hAnsi="Times New Roman" w:cs="Times New Roman"/>
          <w:sz w:val="24"/>
          <w:szCs w:val="24"/>
        </w:rPr>
        <w:t xml:space="preserve"> to Ghana) </w:t>
      </w:r>
      <w:r w:rsidR="00036101">
        <w:rPr>
          <w:rFonts w:ascii="Times New Roman" w:hAnsi="Times New Roman" w:cs="Times New Roman"/>
          <w:sz w:val="24"/>
          <w:szCs w:val="24"/>
        </w:rPr>
        <w:t xml:space="preserve">Alhaji Alfa Wali </w:t>
      </w:r>
      <w:r w:rsidR="002A2777">
        <w:rPr>
          <w:rFonts w:ascii="Times New Roman" w:hAnsi="Times New Roman" w:cs="Times New Roman"/>
          <w:sz w:val="24"/>
          <w:szCs w:val="24"/>
        </w:rPr>
        <w:t>( a former Permanent Secretary in the Federal Ministry of Defense and one time Minister of Agriculture)</w:t>
      </w:r>
      <w:r w:rsidR="00CC524F">
        <w:rPr>
          <w:rFonts w:ascii="Times New Roman" w:hAnsi="Times New Roman" w:cs="Times New Roman"/>
          <w:sz w:val="24"/>
          <w:szCs w:val="24"/>
        </w:rPr>
        <w:t>, Alhaji  Hafiz Wali (former Director National Teachers Institute) and Dr Sadiq Wali (former Kano State Commissioner for Health, Senior Consultant, and former physician to two Nigeria’s Head of States).</w:t>
      </w:r>
    </w:p>
    <w:p w:rsidR="00AF381D" w:rsidRDefault="002A2777" w:rsidP="00AF381D">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 xml:space="preserve">Wali Sulaiman </w:t>
      </w:r>
      <w:r w:rsidR="00B416FB">
        <w:rPr>
          <w:rFonts w:ascii="Times New Roman" w:hAnsi="Times New Roman" w:cs="Times New Roman"/>
          <w:sz w:val="24"/>
          <w:szCs w:val="24"/>
        </w:rPr>
        <w:t xml:space="preserve">was buried at Yakasai Quarters in the city of Kano. The part of the Quarters where his grave was located came to be known as </w:t>
      </w:r>
      <w:r w:rsidR="00B416FB" w:rsidRPr="00B416FB">
        <w:rPr>
          <w:rFonts w:ascii="Times New Roman" w:hAnsi="Times New Roman" w:cs="Times New Roman"/>
          <w:i/>
          <w:sz w:val="24"/>
          <w:szCs w:val="24"/>
        </w:rPr>
        <w:t>Kabarin Wali</w:t>
      </w:r>
      <w:r w:rsidR="00B010FB">
        <w:rPr>
          <w:rStyle w:val="EndnoteReference"/>
          <w:rFonts w:ascii="Times New Roman" w:hAnsi="Times New Roman" w:cs="Times New Roman"/>
          <w:i/>
          <w:sz w:val="24"/>
          <w:szCs w:val="24"/>
        </w:rPr>
        <w:endnoteReference w:id="18"/>
      </w:r>
      <w:r w:rsidR="00B416FB">
        <w:rPr>
          <w:rFonts w:ascii="Times New Roman" w:hAnsi="Times New Roman" w:cs="Times New Roman"/>
          <w:sz w:val="24"/>
          <w:szCs w:val="24"/>
        </w:rPr>
        <w:t>. He was a religious reformer, a perceptive individual and foresighted person.</w:t>
      </w:r>
      <w:r w:rsidR="001B500B">
        <w:rPr>
          <w:rFonts w:ascii="Times New Roman" w:hAnsi="Times New Roman" w:cs="Times New Roman"/>
          <w:sz w:val="24"/>
          <w:szCs w:val="24"/>
        </w:rPr>
        <w:t xml:space="preserve"> In fact, his vision earned him the enmity of many traditional Mallams and others alike. He was hated even at death;</w:t>
      </w:r>
      <w:r w:rsidR="00B416FB">
        <w:rPr>
          <w:rFonts w:ascii="Times New Roman" w:hAnsi="Times New Roman" w:cs="Times New Roman"/>
          <w:sz w:val="24"/>
          <w:szCs w:val="24"/>
        </w:rPr>
        <w:t xml:space="preserve"> </w:t>
      </w:r>
      <w:r w:rsidR="001B500B">
        <w:rPr>
          <w:rFonts w:ascii="Times New Roman" w:hAnsi="Times New Roman" w:cs="Times New Roman"/>
          <w:sz w:val="24"/>
          <w:szCs w:val="24"/>
        </w:rPr>
        <w:t>for his grave was stoned a few hours after his burial sponsored by disgruntle elements</w:t>
      </w:r>
      <w:r w:rsidR="001B500B">
        <w:rPr>
          <w:rStyle w:val="EndnoteReference"/>
          <w:rFonts w:ascii="Times New Roman" w:hAnsi="Times New Roman" w:cs="Times New Roman"/>
          <w:sz w:val="24"/>
          <w:szCs w:val="24"/>
        </w:rPr>
        <w:endnoteReference w:id="19"/>
      </w:r>
      <w:r w:rsidR="001B500B">
        <w:rPr>
          <w:rFonts w:ascii="Times New Roman" w:hAnsi="Times New Roman" w:cs="Times New Roman"/>
          <w:sz w:val="24"/>
          <w:szCs w:val="24"/>
        </w:rPr>
        <w:t>.</w:t>
      </w:r>
    </w:p>
    <w:p w:rsidR="002A2777" w:rsidRDefault="00800FAE" w:rsidP="00955D47">
      <w:pPr>
        <w:tabs>
          <w:tab w:val="left" w:pos="930"/>
          <w:tab w:val="left" w:pos="1800"/>
        </w:tabs>
        <w:spacing w:line="480" w:lineRule="auto"/>
        <w:ind w:left="720"/>
        <w:jc w:val="both"/>
        <w:rPr>
          <w:rFonts w:ascii="Times New Roman" w:hAnsi="Times New Roman" w:cs="Times New Roman"/>
          <w:b/>
          <w:sz w:val="24"/>
          <w:szCs w:val="24"/>
        </w:rPr>
      </w:pPr>
      <w:r w:rsidRPr="00800FAE">
        <w:rPr>
          <w:rFonts w:ascii="Times New Roman" w:hAnsi="Times New Roman" w:cs="Times New Roman"/>
          <w:b/>
          <w:sz w:val="24"/>
          <w:szCs w:val="24"/>
        </w:rPr>
        <w:t>The Role of Wali Sulaiman in the Development of Islamic Teachings and Scholarship</w:t>
      </w:r>
      <w:r w:rsidR="00B416FB" w:rsidRPr="00800FAE">
        <w:rPr>
          <w:rFonts w:ascii="Times New Roman" w:hAnsi="Times New Roman" w:cs="Times New Roman"/>
          <w:b/>
          <w:sz w:val="24"/>
          <w:szCs w:val="24"/>
        </w:rPr>
        <w:t xml:space="preserve"> </w:t>
      </w:r>
      <w:r>
        <w:rPr>
          <w:rFonts w:ascii="Times New Roman" w:hAnsi="Times New Roman" w:cs="Times New Roman"/>
          <w:b/>
          <w:sz w:val="24"/>
          <w:szCs w:val="24"/>
        </w:rPr>
        <w:t>in Kano</w:t>
      </w:r>
    </w:p>
    <w:p w:rsidR="00002D2D" w:rsidRDefault="00AF381D" w:rsidP="00955D47">
      <w:pPr>
        <w:tabs>
          <w:tab w:val="left" w:pos="930"/>
          <w:tab w:val="left" w:pos="1800"/>
        </w:tabs>
        <w:spacing w:line="480" w:lineRule="auto"/>
        <w:ind w:left="720"/>
        <w:jc w:val="both"/>
        <w:rPr>
          <w:rFonts w:ascii="Times New Roman" w:hAnsi="Times New Roman" w:cs="Times New Roman"/>
          <w:sz w:val="24"/>
          <w:szCs w:val="24"/>
        </w:rPr>
      </w:pPr>
      <w:r w:rsidRPr="00AF381D">
        <w:rPr>
          <w:rFonts w:ascii="Times New Roman" w:hAnsi="Times New Roman" w:cs="Times New Roman"/>
          <w:sz w:val="24"/>
          <w:szCs w:val="24"/>
        </w:rPr>
        <w:t xml:space="preserve">Wali Sulaiman was a recognized and respected Islamic </w:t>
      </w:r>
      <w:r>
        <w:rPr>
          <w:rFonts w:ascii="Times New Roman" w:hAnsi="Times New Roman" w:cs="Times New Roman"/>
          <w:sz w:val="24"/>
          <w:szCs w:val="24"/>
        </w:rPr>
        <w:t>s</w:t>
      </w:r>
      <w:r w:rsidRPr="00AF381D">
        <w:rPr>
          <w:rFonts w:ascii="Times New Roman" w:hAnsi="Times New Roman" w:cs="Times New Roman"/>
          <w:sz w:val="24"/>
          <w:szCs w:val="24"/>
        </w:rPr>
        <w:t>cholar</w:t>
      </w:r>
      <w:r>
        <w:rPr>
          <w:rFonts w:ascii="Times New Roman" w:hAnsi="Times New Roman" w:cs="Times New Roman"/>
          <w:sz w:val="24"/>
          <w:szCs w:val="24"/>
        </w:rPr>
        <w:t xml:space="preserve"> in Kano</w:t>
      </w:r>
      <w:r w:rsidRPr="00AF381D">
        <w:rPr>
          <w:rFonts w:ascii="Times New Roman" w:hAnsi="Times New Roman" w:cs="Times New Roman"/>
          <w:sz w:val="24"/>
          <w:szCs w:val="24"/>
        </w:rPr>
        <w:t xml:space="preserve"> during his time</w:t>
      </w:r>
      <w:r>
        <w:rPr>
          <w:rFonts w:ascii="Times New Roman" w:hAnsi="Times New Roman" w:cs="Times New Roman"/>
          <w:sz w:val="24"/>
          <w:szCs w:val="24"/>
        </w:rPr>
        <w:t xml:space="preserve">. </w:t>
      </w:r>
      <w:r w:rsidR="00B47D75">
        <w:rPr>
          <w:rFonts w:ascii="Times New Roman" w:hAnsi="Times New Roman" w:cs="Times New Roman"/>
          <w:sz w:val="24"/>
          <w:szCs w:val="24"/>
        </w:rPr>
        <w:t>As mentioned elsewhere in this paper, as a young boy, Sulaiman became the Qur’anic teacher of the wife of Emir Abbas. At that time, he was not only the teacher of the emir’s wife, but was also the t</w:t>
      </w:r>
      <w:r w:rsidR="00B605D3">
        <w:rPr>
          <w:rFonts w:ascii="Times New Roman" w:hAnsi="Times New Roman" w:cs="Times New Roman"/>
          <w:sz w:val="24"/>
          <w:szCs w:val="24"/>
        </w:rPr>
        <w:t>utor</w:t>
      </w:r>
      <w:r w:rsidR="00B47D75">
        <w:rPr>
          <w:rFonts w:ascii="Times New Roman" w:hAnsi="Times New Roman" w:cs="Times New Roman"/>
          <w:sz w:val="24"/>
          <w:szCs w:val="24"/>
        </w:rPr>
        <w:t xml:space="preserve"> </w:t>
      </w:r>
      <w:r w:rsidR="00917FFD">
        <w:rPr>
          <w:rFonts w:ascii="Times New Roman" w:hAnsi="Times New Roman" w:cs="Times New Roman"/>
          <w:sz w:val="24"/>
          <w:szCs w:val="24"/>
        </w:rPr>
        <w:t>of</w:t>
      </w:r>
      <w:r w:rsidR="00B47D75">
        <w:rPr>
          <w:rFonts w:ascii="Times New Roman" w:hAnsi="Times New Roman" w:cs="Times New Roman"/>
          <w:sz w:val="24"/>
          <w:szCs w:val="24"/>
        </w:rPr>
        <w:t xml:space="preserve"> many women living in </w:t>
      </w:r>
      <w:r w:rsidR="00335E38">
        <w:rPr>
          <w:rFonts w:ascii="Times New Roman" w:hAnsi="Times New Roman" w:cs="Times New Roman"/>
          <w:sz w:val="24"/>
          <w:szCs w:val="24"/>
        </w:rPr>
        <w:t>the harem.</w:t>
      </w:r>
      <w:r w:rsidR="00C00240">
        <w:rPr>
          <w:rFonts w:ascii="Times New Roman" w:hAnsi="Times New Roman" w:cs="Times New Roman"/>
          <w:sz w:val="24"/>
          <w:szCs w:val="24"/>
        </w:rPr>
        <w:t xml:space="preserve"> After retiring </w:t>
      </w:r>
      <w:r w:rsidR="004C3C3F">
        <w:rPr>
          <w:rFonts w:ascii="Times New Roman" w:hAnsi="Times New Roman" w:cs="Times New Roman"/>
          <w:sz w:val="24"/>
          <w:szCs w:val="24"/>
        </w:rPr>
        <w:t xml:space="preserve">from </w:t>
      </w:r>
      <w:r w:rsidR="00C00240">
        <w:rPr>
          <w:rFonts w:ascii="Times New Roman" w:hAnsi="Times New Roman" w:cs="Times New Roman"/>
          <w:sz w:val="24"/>
          <w:szCs w:val="24"/>
        </w:rPr>
        <w:t>itinerant scholarship, Sulaiman settled permanently in the city of Kano</w:t>
      </w:r>
      <w:r w:rsidR="004C3C3F">
        <w:rPr>
          <w:rFonts w:ascii="Times New Roman" w:hAnsi="Times New Roman" w:cs="Times New Roman"/>
          <w:sz w:val="24"/>
          <w:szCs w:val="24"/>
        </w:rPr>
        <w:t xml:space="preserve"> where he established his own school first at his house in Kofar Kwaru, inside the Kano royal house, and later at his father’s residence where he relocate to in Jarkasa quarters. Islamic books like </w:t>
      </w:r>
      <w:r w:rsidR="004C3C3F" w:rsidRPr="00E85535">
        <w:rPr>
          <w:rFonts w:ascii="Times New Roman" w:hAnsi="Times New Roman" w:cs="Times New Roman"/>
          <w:i/>
          <w:sz w:val="24"/>
          <w:szCs w:val="24"/>
        </w:rPr>
        <w:t>Akhdari, Risala, Mukhtasar, Tafsir of Suyudi</w:t>
      </w:r>
      <w:r w:rsidR="00002D2D" w:rsidRPr="00E85535">
        <w:rPr>
          <w:rFonts w:ascii="Times New Roman" w:hAnsi="Times New Roman" w:cs="Times New Roman"/>
          <w:i/>
          <w:sz w:val="24"/>
          <w:szCs w:val="24"/>
        </w:rPr>
        <w:t>, Alfiyyah of Maliki, Tuhfatul Hukkam, Sahih Bukhari, Ash-shifah</w:t>
      </w:r>
      <w:r w:rsidR="00C00240">
        <w:rPr>
          <w:rFonts w:ascii="Times New Roman" w:hAnsi="Times New Roman" w:cs="Times New Roman"/>
          <w:sz w:val="24"/>
          <w:szCs w:val="24"/>
        </w:rPr>
        <w:t xml:space="preserve"> </w:t>
      </w:r>
      <w:r w:rsidR="00002D2D">
        <w:rPr>
          <w:rFonts w:ascii="Times New Roman" w:hAnsi="Times New Roman" w:cs="Times New Roman"/>
          <w:sz w:val="24"/>
          <w:szCs w:val="24"/>
        </w:rPr>
        <w:t>and many others were taught by Wali Sulaiman</w:t>
      </w:r>
      <w:r w:rsidR="00615786">
        <w:rPr>
          <w:rStyle w:val="EndnoteReference"/>
          <w:rFonts w:ascii="Times New Roman" w:hAnsi="Times New Roman" w:cs="Times New Roman"/>
          <w:sz w:val="24"/>
          <w:szCs w:val="24"/>
        </w:rPr>
        <w:endnoteReference w:id="20"/>
      </w:r>
      <w:r w:rsidR="00615786">
        <w:rPr>
          <w:rFonts w:ascii="Times New Roman" w:hAnsi="Times New Roman" w:cs="Times New Roman"/>
          <w:sz w:val="24"/>
          <w:szCs w:val="24"/>
        </w:rPr>
        <w:t>.</w:t>
      </w:r>
      <w:r w:rsidR="00002D2D">
        <w:rPr>
          <w:rFonts w:ascii="Times New Roman" w:hAnsi="Times New Roman" w:cs="Times New Roman"/>
          <w:sz w:val="24"/>
          <w:szCs w:val="24"/>
        </w:rPr>
        <w:t xml:space="preserve">  Students from diverse background attended Wali’s school. Below is a </w:t>
      </w:r>
      <w:r w:rsidR="003F6D01">
        <w:rPr>
          <w:rFonts w:ascii="Times New Roman" w:hAnsi="Times New Roman" w:cs="Times New Roman"/>
          <w:sz w:val="24"/>
          <w:szCs w:val="24"/>
        </w:rPr>
        <w:t xml:space="preserve">table </w:t>
      </w:r>
      <w:r w:rsidR="00002D2D">
        <w:rPr>
          <w:rFonts w:ascii="Times New Roman" w:hAnsi="Times New Roman" w:cs="Times New Roman"/>
          <w:sz w:val="24"/>
          <w:szCs w:val="24"/>
        </w:rPr>
        <w:t>of</w:t>
      </w:r>
      <w:r w:rsidR="003F6D01">
        <w:rPr>
          <w:rFonts w:ascii="Times New Roman" w:hAnsi="Times New Roman" w:cs="Times New Roman"/>
          <w:sz w:val="24"/>
          <w:szCs w:val="24"/>
        </w:rPr>
        <w:t xml:space="preserve"> the students’ names and the positions they held</w:t>
      </w:r>
      <w:r w:rsidR="00D5688B">
        <w:rPr>
          <w:rFonts w:ascii="Times New Roman" w:hAnsi="Times New Roman" w:cs="Times New Roman"/>
          <w:sz w:val="24"/>
          <w:szCs w:val="24"/>
        </w:rPr>
        <w:t xml:space="preserve"> in life</w:t>
      </w:r>
      <w:r w:rsidR="00615786">
        <w:rPr>
          <w:rFonts w:ascii="Times New Roman" w:hAnsi="Times New Roman" w:cs="Times New Roman"/>
          <w:sz w:val="24"/>
          <w:szCs w:val="24"/>
        </w:rPr>
        <w:t>.</w:t>
      </w:r>
    </w:p>
    <w:p w:rsidR="00DB00D0" w:rsidRPr="00DB00D0" w:rsidRDefault="00DB00D0" w:rsidP="00DB00D0">
      <w:pPr>
        <w:tabs>
          <w:tab w:val="left" w:pos="930"/>
          <w:tab w:val="left" w:pos="1800"/>
        </w:tabs>
        <w:spacing w:line="240" w:lineRule="auto"/>
        <w:ind w:left="720"/>
        <w:jc w:val="both"/>
        <w:rPr>
          <w:rFonts w:ascii="Times New Roman" w:hAnsi="Times New Roman" w:cs="Times New Roman"/>
          <w:b/>
          <w:sz w:val="24"/>
          <w:szCs w:val="24"/>
        </w:rPr>
      </w:pPr>
      <w:r w:rsidRPr="00DB00D0">
        <w:rPr>
          <w:rFonts w:ascii="Times New Roman" w:hAnsi="Times New Roman" w:cs="Times New Roman"/>
          <w:b/>
          <w:sz w:val="24"/>
          <w:szCs w:val="24"/>
        </w:rPr>
        <w:t>Table Showing the Students of Wali Sulaiman and the Positions they held</w:t>
      </w:r>
    </w:p>
    <w:tbl>
      <w:tblPr>
        <w:tblStyle w:val="TableGrid"/>
        <w:tblW w:w="0" w:type="auto"/>
        <w:tblInd w:w="720" w:type="dxa"/>
        <w:tblLook w:val="04A0" w:firstRow="1" w:lastRow="0" w:firstColumn="1" w:lastColumn="0" w:noHBand="0" w:noVBand="1"/>
      </w:tblPr>
      <w:tblGrid>
        <w:gridCol w:w="648"/>
        <w:gridCol w:w="5136"/>
        <w:gridCol w:w="2892"/>
      </w:tblGrid>
      <w:tr w:rsidR="003F6D01" w:rsidTr="003F6D01">
        <w:tc>
          <w:tcPr>
            <w:tcW w:w="648" w:type="dxa"/>
          </w:tcPr>
          <w:p w:rsidR="003F6D01" w:rsidRDefault="003F6D01" w:rsidP="00DB00D0">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S/N</w:t>
            </w:r>
          </w:p>
        </w:tc>
        <w:tc>
          <w:tcPr>
            <w:tcW w:w="5136" w:type="dxa"/>
          </w:tcPr>
          <w:p w:rsidR="003F6D01" w:rsidRDefault="003F6D01" w:rsidP="00DB00D0">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NAME OF STUDENT</w:t>
            </w:r>
          </w:p>
        </w:tc>
        <w:tc>
          <w:tcPr>
            <w:tcW w:w="2892" w:type="dxa"/>
          </w:tcPr>
          <w:p w:rsidR="003F6D01" w:rsidRDefault="003F6D01" w:rsidP="00DB00D0">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POSITION</w:t>
            </w:r>
          </w:p>
        </w:tc>
      </w:tr>
      <w:tr w:rsidR="003F6D01" w:rsidTr="003F6D01">
        <w:tc>
          <w:tcPr>
            <w:tcW w:w="648"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5136"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Abdulhamidu Kurawa</w:t>
            </w:r>
          </w:p>
        </w:tc>
        <w:tc>
          <w:tcPr>
            <w:tcW w:w="2892"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Jakadan Malam</w:t>
            </w:r>
          </w:p>
        </w:tc>
      </w:tr>
      <w:tr w:rsidR="00917FFD" w:rsidTr="003F6D01">
        <w:tc>
          <w:tcPr>
            <w:tcW w:w="648" w:type="dxa"/>
          </w:tcPr>
          <w:p w:rsidR="00917FFD" w:rsidRDefault="00917FFD" w:rsidP="00BB2365">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S/N</w:t>
            </w:r>
          </w:p>
        </w:tc>
        <w:tc>
          <w:tcPr>
            <w:tcW w:w="5136" w:type="dxa"/>
          </w:tcPr>
          <w:p w:rsidR="00917FFD" w:rsidRDefault="00917FFD" w:rsidP="00BB2365">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NAME OF STUDENT</w:t>
            </w:r>
          </w:p>
        </w:tc>
        <w:tc>
          <w:tcPr>
            <w:tcW w:w="2892" w:type="dxa"/>
          </w:tcPr>
          <w:p w:rsidR="00917FFD" w:rsidRDefault="00917FFD" w:rsidP="00BB2365">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POSITION</w:t>
            </w:r>
          </w:p>
        </w:tc>
      </w:tr>
      <w:tr w:rsidR="003F6D01" w:rsidTr="003F6D01">
        <w:tc>
          <w:tcPr>
            <w:tcW w:w="648"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5136"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Abubakar</w:t>
            </w:r>
          </w:p>
        </w:tc>
        <w:tc>
          <w:tcPr>
            <w:tcW w:w="2892"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Walin Kano</w:t>
            </w:r>
          </w:p>
        </w:tc>
      </w:tr>
      <w:tr w:rsidR="003F6D01" w:rsidTr="003F6D01">
        <w:tc>
          <w:tcPr>
            <w:tcW w:w="648"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5136"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Ahmadu</w:t>
            </w:r>
          </w:p>
        </w:tc>
        <w:tc>
          <w:tcPr>
            <w:tcW w:w="2892"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Alkalin Wudil</w:t>
            </w:r>
          </w:p>
        </w:tc>
      </w:tr>
      <w:tr w:rsidR="003F6D01" w:rsidTr="003F6D01">
        <w:tc>
          <w:tcPr>
            <w:tcW w:w="648"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4. </w:t>
            </w:r>
          </w:p>
        </w:tc>
        <w:tc>
          <w:tcPr>
            <w:tcW w:w="5136"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Haruna</w:t>
            </w:r>
          </w:p>
        </w:tc>
        <w:tc>
          <w:tcPr>
            <w:tcW w:w="2892" w:type="dxa"/>
          </w:tcPr>
          <w:p w:rsidR="003F6D01" w:rsidRDefault="003F6D01"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Sarkin Kakaki</w:t>
            </w:r>
          </w:p>
        </w:tc>
      </w:tr>
      <w:tr w:rsidR="002C3F69" w:rsidTr="003F6D01">
        <w:tc>
          <w:tcPr>
            <w:tcW w:w="648"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5. </w:t>
            </w:r>
          </w:p>
        </w:tc>
        <w:tc>
          <w:tcPr>
            <w:tcW w:w="5136"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Muhammad Dan Amu</w:t>
            </w:r>
          </w:p>
        </w:tc>
        <w:tc>
          <w:tcPr>
            <w:tcW w:w="2892"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Limamin Kano</w:t>
            </w:r>
          </w:p>
        </w:tc>
      </w:tr>
      <w:tr w:rsidR="002C3F69" w:rsidTr="003F6D01">
        <w:tc>
          <w:tcPr>
            <w:tcW w:w="648"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6. </w:t>
            </w:r>
          </w:p>
        </w:tc>
        <w:tc>
          <w:tcPr>
            <w:tcW w:w="5136"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Muhammadu</w:t>
            </w:r>
          </w:p>
        </w:tc>
        <w:tc>
          <w:tcPr>
            <w:tcW w:w="2892"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Alkalin Gwarzo</w:t>
            </w:r>
          </w:p>
        </w:tc>
      </w:tr>
      <w:tr w:rsidR="002C3F69" w:rsidTr="003F6D01">
        <w:tc>
          <w:tcPr>
            <w:tcW w:w="648"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5136"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Mukhtari Soron Dinki</w:t>
            </w:r>
          </w:p>
        </w:tc>
        <w:tc>
          <w:tcPr>
            <w:tcW w:w="2892"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Magatakarda</w:t>
            </w:r>
          </w:p>
        </w:tc>
      </w:tr>
      <w:tr w:rsidR="002C3F69" w:rsidTr="003F6D01">
        <w:tc>
          <w:tcPr>
            <w:tcW w:w="648"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136"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Mustapha</w:t>
            </w:r>
          </w:p>
        </w:tc>
        <w:tc>
          <w:tcPr>
            <w:tcW w:w="2892"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Alkalin Bichi</w:t>
            </w:r>
          </w:p>
        </w:tc>
      </w:tr>
      <w:tr w:rsidR="002C3F69" w:rsidTr="003F6D01">
        <w:tc>
          <w:tcPr>
            <w:tcW w:w="648"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5136"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Alasan</w:t>
            </w:r>
          </w:p>
        </w:tc>
        <w:tc>
          <w:tcPr>
            <w:tcW w:w="2892"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Wazirin Daura</w:t>
            </w:r>
          </w:p>
        </w:tc>
      </w:tr>
      <w:tr w:rsidR="002C3F69" w:rsidTr="003F6D01">
        <w:tc>
          <w:tcPr>
            <w:tcW w:w="648"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5136"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Malam Adamu</w:t>
            </w:r>
          </w:p>
        </w:tc>
        <w:tc>
          <w:tcPr>
            <w:tcW w:w="2892" w:type="dxa"/>
          </w:tcPr>
          <w:p w:rsidR="002C3F69" w:rsidRDefault="002C3F69" w:rsidP="00955D47">
            <w:pPr>
              <w:tabs>
                <w:tab w:val="left" w:pos="930"/>
                <w:tab w:val="left" w:pos="1800"/>
              </w:tabs>
              <w:spacing w:line="480" w:lineRule="auto"/>
              <w:jc w:val="both"/>
              <w:rPr>
                <w:rFonts w:ascii="Times New Roman" w:hAnsi="Times New Roman" w:cs="Times New Roman"/>
                <w:sz w:val="24"/>
                <w:szCs w:val="24"/>
              </w:rPr>
            </w:pPr>
            <w:r>
              <w:rPr>
                <w:rFonts w:ascii="Times New Roman" w:hAnsi="Times New Roman" w:cs="Times New Roman"/>
                <w:sz w:val="24"/>
                <w:szCs w:val="24"/>
              </w:rPr>
              <w:t>Mulkan Daura</w:t>
            </w:r>
          </w:p>
        </w:tc>
      </w:tr>
      <w:tr w:rsidR="002C3F69" w:rsidTr="003F6D01">
        <w:tc>
          <w:tcPr>
            <w:tcW w:w="648" w:type="dxa"/>
          </w:tcPr>
          <w:p w:rsidR="002C3F69" w:rsidRDefault="002C3F69" w:rsidP="00DB00D0">
            <w:pPr>
              <w:tabs>
                <w:tab w:val="left" w:pos="930"/>
                <w:tab w:val="left" w:pos="1800"/>
              </w:tabs>
              <w:spacing w:line="36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5136" w:type="dxa"/>
          </w:tcPr>
          <w:p w:rsidR="002C3F69" w:rsidRDefault="002C3F69" w:rsidP="00DB00D0">
            <w:pPr>
              <w:tabs>
                <w:tab w:val="left" w:pos="930"/>
                <w:tab w:val="left" w:pos="1800"/>
              </w:tabs>
              <w:spacing w:line="360" w:lineRule="auto"/>
              <w:jc w:val="both"/>
              <w:rPr>
                <w:rFonts w:ascii="Times New Roman" w:hAnsi="Times New Roman" w:cs="Times New Roman"/>
                <w:sz w:val="24"/>
                <w:szCs w:val="24"/>
              </w:rPr>
            </w:pPr>
            <w:r>
              <w:rPr>
                <w:rFonts w:ascii="Times New Roman" w:hAnsi="Times New Roman" w:cs="Times New Roman"/>
                <w:sz w:val="24"/>
                <w:szCs w:val="24"/>
              </w:rPr>
              <w:t>Malam Abdullahi ibn Muhammad</w:t>
            </w:r>
          </w:p>
        </w:tc>
        <w:tc>
          <w:tcPr>
            <w:tcW w:w="2892" w:type="dxa"/>
          </w:tcPr>
          <w:p w:rsidR="002C3F69" w:rsidRDefault="002C3F69" w:rsidP="00DB00D0">
            <w:pPr>
              <w:tabs>
                <w:tab w:val="left" w:pos="930"/>
                <w:tab w:val="left" w:pos="1800"/>
              </w:tabs>
              <w:spacing w:line="360" w:lineRule="auto"/>
              <w:jc w:val="both"/>
              <w:rPr>
                <w:rFonts w:ascii="Times New Roman" w:hAnsi="Times New Roman" w:cs="Times New Roman"/>
                <w:sz w:val="24"/>
                <w:szCs w:val="24"/>
              </w:rPr>
            </w:pPr>
            <w:r>
              <w:rPr>
                <w:rFonts w:ascii="Times New Roman" w:hAnsi="Times New Roman" w:cs="Times New Roman"/>
                <w:sz w:val="24"/>
                <w:szCs w:val="24"/>
              </w:rPr>
              <w:t>Limamin Birniwa</w:t>
            </w:r>
          </w:p>
        </w:tc>
      </w:tr>
    </w:tbl>
    <w:p w:rsidR="00113C84" w:rsidRDefault="00DB00D0" w:rsidP="00DB00D0">
      <w:pPr>
        <w:tabs>
          <w:tab w:val="left" w:pos="930"/>
          <w:tab w:val="left" w:pos="180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13C84">
        <w:rPr>
          <w:rFonts w:ascii="Times New Roman" w:hAnsi="Times New Roman" w:cs="Times New Roman"/>
          <w:sz w:val="24"/>
          <w:szCs w:val="24"/>
        </w:rPr>
        <w:t xml:space="preserve">Source: After </w:t>
      </w:r>
      <w:r w:rsidR="00113C84" w:rsidRPr="00113C84">
        <w:rPr>
          <w:rFonts w:ascii="Times New Roman" w:hAnsi="Times New Roman" w:cs="Times New Roman"/>
          <w:sz w:val="24"/>
          <w:szCs w:val="24"/>
        </w:rPr>
        <w:t>A.H. Sufi</w:t>
      </w:r>
      <w:r w:rsidR="00615786" w:rsidRPr="00113C84">
        <w:rPr>
          <w:rFonts w:ascii="Times New Roman" w:hAnsi="Times New Roman" w:cs="Times New Roman"/>
          <w:sz w:val="24"/>
          <w:szCs w:val="24"/>
        </w:rPr>
        <w:t xml:space="preserve">, </w:t>
      </w:r>
      <w:r w:rsidR="00615786" w:rsidRPr="00615786">
        <w:rPr>
          <w:rFonts w:ascii="Times New Roman" w:hAnsi="Times New Roman" w:cs="Times New Roman"/>
          <w:i/>
          <w:sz w:val="24"/>
          <w:szCs w:val="24"/>
        </w:rPr>
        <w:t>Musan</w:t>
      </w:r>
      <w:r w:rsidR="00113C84" w:rsidRPr="00113C84">
        <w:rPr>
          <w:rFonts w:ascii="Times New Roman" w:hAnsi="Times New Roman" w:cs="Times New Roman"/>
          <w:i/>
          <w:sz w:val="24"/>
          <w:szCs w:val="24"/>
        </w:rPr>
        <w:t xml:space="preserve"> Kanmu</w:t>
      </w:r>
      <w:r w:rsidR="00113C84" w:rsidRPr="00113C84">
        <w:rPr>
          <w:rFonts w:ascii="Times New Roman" w:hAnsi="Times New Roman" w:cs="Times New Roman"/>
          <w:sz w:val="24"/>
          <w:szCs w:val="24"/>
        </w:rPr>
        <w:t xml:space="preserve">, Kano: Mainasara Press, </w:t>
      </w:r>
      <w:r w:rsidR="00113C84">
        <w:rPr>
          <w:rFonts w:ascii="Times New Roman" w:hAnsi="Times New Roman" w:cs="Times New Roman"/>
          <w:sz w:val="24"/>
          <w:szCs w:val="24"/>
        </w:rPr>
        <w:t>2009</w:t>
      </w:r>
      <w:r w:rsidR="00113C84" w:rsidRPr="00113C84">
        <w:rPr>
          <w:rFonts w:ascii="Times New Roman" w:hAnsi="Times New Roman" w:cs="Times New Roman"/>
          <w:sz w:val="24"/>
          <w:szCs w:val="24"/>
        </w:rPr>
        <w:t>, p</w:t>
      </w:r>
      <w:r w:rsidR="00113C84">
        <w:rPr>
          <w:rFonts w:ascii="Times New Roman" w:hAnsi="Times New Roman" w:cs="Times New Roman"/>
          <w:sz w:val="24"/>
          <w:szCs w:val="24"/>
        </w:rPr>
        <w:t>p. 128-129</w:t>
      </w:r>
    </w:p>
    <w:p w:rsidR="005D61CE" w:rsidRDefault="00A36619" w:rsidP="00955D47">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Wali Sulaiman was largely behind Emir Abdullahi Bayero’s modernization of Islamic education</w:t>
      </w:r>
      <w:r w:rsidR="00D23B86">
        <w:rPr>
          <w:rFonts w:ascii="Times New Roman" w:hAnsi="Times New Roman" w:cs="Times New Roman"/>
          <w:sz w:val="24"/>
          <w:szCs w:val="24"/>
        </w:rPr>
        <w:t xml:space="preserve">. </w:t>
      </w:r>
      <w:r w:rsidR="00AF381D">
        <w:rPr>
          <w:rFonts w:ascii="Times New Roman" w:hAnsi="Times New Roman" w:cs="Times New Roman"/>
          <w:sz w:val="24"/>
          <w:szCs w:val="24"/>
        </w:rPr>
        <w:t>When he was the headmaster of the Kano Judicial School</w:t>
      </w:r>
      <w:r w:rsidR="00B605D3">
        <w:rPr>
          <w:rFonts w:ascii="Times New Roman" w:hAnsi="Times New Roman" w:cs="Times New Roman"/>
          <w:sz w:val="24"/>
          <w:szCs w:val="24"/>
        </w:rPr>
        <w:t xml:space="preserve"> from 19</w:t>
      </w:r>
      <w:r>
        <w:rPr>
          <w:rFonts w:ascii="Times New Roman" w:hAnsi="Times New Roman" w:cs="Times New Roman"/>
          <w:sz w:val="24"/>
          <w:szCs w:val="24"/>
        </w:rPr>
        <w:t>28-1932</w:t>
      </w:r>
      <w:r w:rsidR="00AF381D">
        <w:rPr>
          <w:rFonts w:ascii="Times New Roman" w:hAnsi="Times New Roman" w:cs="Times New Roman"/>
          <w:sz w:val="24"/>
          <w:szCs w:val="24"/>
        </w:rPr>
        <w:t>, Wali embarked on a house to house campaign</w:t>
      </w:r>
      <w:r w:rsidR="00B47D75">
        <w:rPr>
          <w:rFonts w:ascii="Times New Roman" w:hAnsi="Times New Roman" w:cs="Times New Roman"/>
          <w:sz w:val="24"/>
          <w:szCs w:val="24"/>
        </w:rPr>
        <w:t xml:space="preserve"> to convince parents to send their wards to the school</w:t>
      </w:r>
      <w:r>
        <w:rPr>
          <w:rFonts w:ascii="Times New Roman" w:hAnsi="Times New Roman" w:cs="Times New Roman"/>
          <w:sz w:val="24"/>
          <w:szCs w:val="24"/>
        </w:rPr>
        <w:t>.</w:t>
      </w:r>
      <w:r w:rsidR="00D23B86">
        <w:rPr>
          <w:rFonts w:ascii="Times New Roman" w:hAnsi="Times New Roman" w:cs="Times New Roman"/>
          <w:sz w:val="24"/>
          <w:szCs w:val="24"/>
        </w:rPr>
        <w:t xml:space="preserve"> He was responsible for starting the School f</w:t>
      </w:r>
      <w:r w:rsidR="00917FFD">
        <w:rPr>
          <w:rFonts w:ascii="Times New Roman" w:hAnsi="Times New Roman" w:cs="Times New Roman"/>
          <w:sz w:val="24"/>
          <w:szCs w:val="24"/>
        </w:rPr>
        <w:t>or</w:t>
      </w:r>
      <w:r w:rsidR="00D23B86">
        <w:rPr>
          <w:rFonts w:ascii="Times New Roman" w:hAnsi="Times New Roman" w:cs="Times New Roman"/>
          <w:sz w:val="24"/>
          <w:szCs w:val="24"/>
        </w:rPr>
        <w:t xml:space="preserve"> Arabic Studies (S.A.S.) in Kano and insisted on the study of English for all his children as well as for the emir and his councilors and wives</w:t>
      </w:r>
      <w:r w:rsidR="00D23B86">
        <w:rPr>
          <w:rStyle w:val="EndnoteReference"/>
          <w:rFonts w:ascii="Times New Roman" w:hAnsi="Times New Roman" w:cs="Times New Roman"/>
          <w:sz w:val="24"/>
          <w:szCs w:val="24"/>
        </w:rPr>
        <w:endnoteReference w:id="21"/>
      </w:r>
      <w:r w:rsidR="00D23B86">
        <w:rPr>
          <w:rFonts w:ascii="Times New Roman" w:hAnsi="Times New Roman" w:cs="Times New Roman"/>
          <w:sz w:val="24"/>
          <w:szCs w:val="24"/>
        </w:rPr>
        <w:t>. Wali Sulaiman</w:t>
      </w:r>
      <w:r w:rsidR="00A60217">
        <w:rPr>
          <w:rFonts w:ascii="Times New Roman" w:hAnsi="Times New Roman" w:cs="Times New Roman"/>
          <w:sz w:val="24"/>
          <w:szCs w:val="24"/>
        </w:rPr>
        <w:t xml:space="preserve"> together with Waziri Gidado assisted Emir Abdullahi Bayero in identifying the right type of Malams who had the merit to be appointed as judges, scribes, and court clerks irrespective of their family, ethnic background or their place of origin</w:t>
      </w:r>
      <w:r w:rsidR="001F7679">
        <w:rPr>
          <w:rStyle w:val="EndnoteReference"/>
          <w:rFonts w:ascii="Times New Roman" w:hAnsi="Times New Roman" w:cs="Times New Roman"/>
          <w:sz w:val="24"/>
          <w:szCs w:val="24"/>
        </w:rPr>
        <w:endnoteReference w:id="22"/>
      </w:r>
      <w:r w:rsidR="00A60217">
        <w:rPr>
          <w:rFonts w:ascii="Times New Roman" w:hAnsi="Times New Roman" w:cs="Times New Roman"/>
          <w:sz w:val="24"/>
          <w:szCs w:val="24"/>
        </w:rPr>
        <w:t xml:space="preserve">. </w:t>
      </w:r>
    </w:p>
    <w:p w:rsidR="00803B09" w:rsidRDefault="005D61CE" w:rsidP="00803B09">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Furthermore, Wali Sulaiman </w:t>
      </w:r>
      <w:r w:rsidR="00090C62">
        <w:rPr>
          <w:rFonts w:ascii="Times New Roman" w:hAnsi="Times New Roman" w:cs="Times New Roman"/>
          <w:sz w:val="24"/>
          <w:szCs w:val="24"/>
        </w:rPr>
        <w:t xml:space="preserve">was the </w:t>
      </w:r>
      <w:r>
        <w:rPr>
          <w:rFonts w:ascii="Times New Roman" w:hAnsi="Times New Roman" w:cs="Times New Roman"/>
          <w:sz w:val="24"/>
          <w:szCs w:val="24"/>
        </w:rPr>
        <w:t>initiat</w:t>
      </w:r>
      <w:r w:rsidR="00090C62">
        <w:rPr>
          <w:rFonts w:ascii="Times New Roman" w:hAnsi="Times New Roman" w:cs="Times New Roman"/>
          <w:sz w:val="24"/>
          <w:szCs w:val="24"/>
        </w:rPr>
        <w:t>or of the then Ciroma</w:t>
      </w:r>
      <w:r>
        <w:rPr>
          <w:rFonts w:ascii="Times New Roman" w:hAnsi="Times New Roman" w:cs="Times New Roman"/>
          <w:sz w:val="24"/>
          <w:szCs w:val="24"/>
        </w:rPr>
        <w:t xml:space="preserve"> Abdullahi Bayero into the Tijjaniyya</w:t>
      </w:r>
      <w:r w:rsidR="00090C62">
        <w:rPr>
          <w:rFonts w:ascii="Times New Roman" w:hAnsi="Times New Roman" w:cs="Times New Roman"/>
          <w:sz w:val="24"/>
          <w:szCs w:val="24"/>
        </w:rPr>
        <w:t xml:space="preserve"> order.</w:t>
      </w:r>
      <w:r w:rsidR="003C41C9">
        <w:rPr>
          <w:rFonts w:ascii="Times New Roman" w:hAnsi="Times New Roman" w:cs="Times New Roman"/>
          <w:sz w:val="24"/>
          <w:szCs w:val="24"/>
        </w:rPr>
        <w:t xml:space="preserve"> After Bayero’s appointment as emir, Wali Sulaiman supported </w:t>
      </w:r>
      <w:r w:rsidR="003C41C9">
        <w:rPr>
          <w:rFonts w:ascii="Times New Roman" w:hAnsi="Times New Roman" w:cs="Times New Roman"/>
          <w:sz w:val="24"/>
          <w:szCs w:val="24"/>
        </w:rPr>
        <w:lastRenderedPageBreak/>
        <w:t>him to show</w:t>
      </w:r>
      <w:r w:rsidR="00090C62">
        <w:rPr>
          <w:rFonts w:ascii="Times New Roman" w:hAnsi="Times New Roman" w:cs="Times New Roman"/>
          <w:sz w:val="24"/>
          <w:szCs w:val="24"/>
        </w:rPr>
        <w:t xml:space="preserve"> </w:t>
      </w:r>
      <w:r w:rsidR="003C41C9">
        <w:rPr>
          <w:rFonts w:ascii="Times New Roman" w:hAnsi="Times New Roman" w:cs="Times New Roman"/>
          <w:sz w:val="24"/>
          <w:szCs w:val="24"/>
        </w:rPr>
        <w:t xml:space="preserve">reverence to </w:t>
      </w:r>
      <w:r w:rsidR="003C41C9" w:rsidRPr="008A2D35">
        <w:rPr>
          <w:rFonts w:ascii="Times New Roman" w:hAnsi="Times New Roman" w:cs="Times New Roman"/>
          <w:i/>
          <w:sz w:val="24"/>
          <w:szCs w:val="24"/>
        </w:rPr>
        <w:t>Shariffs</w:t>
      </w:r>
      <w:r w:rsidR="008A2D35">
        <w:rPr>
          <w:rFonts w:ascii="Times New Roman" w:hAnsi="Times New Roman" w:cs="Times New Roman"/>
          <w:sz w:val="24"/>
          <w:szCs w:val="24"/>
        </w:rPr>
        <w:t xml:space="preserve"> (descendants of the prophet)</w:t>
      </w:r>
      <w:r w:rsidR="003C41C9">
        <w:rPr>
          <w:rFonts w:ascii="Times New Roman" w:hAnsi="Times New Roman" w:cs="Times New Roman"/>
          <w:sz w:val="24"/>
          <w:szCs w:val="24"/>
        </w:rPr>
        <w:t>. This can be seen clearly in the kind of respect they accorded Shariff Ujudud</w:t>
      </w:r>
      <w:r w:rsidR="00D23471">
        <w:rPr>
          <w:rStyle w:val="EndnoteReference"/>
          <w:rFonts w:ascii="Times New Roman" w:hAnsi="Times New Roman" w:cs="Times New Roman"/>
          <w:sz w:val="24"/>
          <w:szCs w:val="24"/>
        </w:rPr>
        <w:endnoteReference w:id="23"/>
      </w:r>
      <w:r w:rsidR="003C41C9">
        <w:rPr>
          <w:rFonts w:ascii="Times New Roman" w:hAnsi="Times New Roman" w:cs="Times New Roman"/>
          <w:sz w:val="24"/>
          <w:szCs w:val="24"/>
        </w:rPr>
        <w:t xml:space="preserve"> when he visited Kano at about the time of First World War. </w:t>
      </w:r>
      <w:r w:rsidR="009500DB">
        <w:rPr>
          <w:rFonts w:ascii="Times New Roman" w:hAnsi="Times New Roman" w:cs="Times New Roman"/>
          <w:sz w:val="24"/>
          <w:szCs w:val="24"/>
        </w:rPr>
        <w:t xml:space="preserve">Although, Shariff Ujudud renewed Malam Muhammad Salga’s </w:t>
      </w:r>
      <w:r w:rsidR="009500DB" w:rsidRPr="009500DB">
        <w:rPr>
          <w:rFonts w:ascii="Times New Roman" w:hAnsi="Times New Roman" w:cs="Times New Roman"/>
          <w:i/>
          <w:sz w:val="24"/>
          <w:szCs w:val="24"/>
        </w:rPr>
        <w:t>silsila</w:t>
      </w:r>
      <w:r w:rsidR="009500DB">
        <w:rPr>
          <w:rFonts w:ascii="Times New Roman" w:hAnsi="Times New Roman" w:cs="Times New Roman"/>
          <w:sz w:val="24"/>
          <w:szCs w:val="24"/>
        </w:rPr>
        <w:t xml:space="preserve"> (chain of initiation)</w:t>
      </w:r>
      <w:r w:rsidR="00666224">
        <w:rPr>
          <w:rFonts w:ascii="Times New Roman" w:hAnsi="Times New Roman" w:cs="Times New Roman"/>
          <w:sz w:val="24"/>
          <w:szCs w:val="24"/>
        </w:rPr>
        <w:t>, but the Shariff’s major contacts was with the Fulani aristocrats.</w:t>
      </w:r>
      <w:r w:rsidR="00803B09">
        <w:rPr>
          <w:rFonts w:ascii="Times New Roman" w:hAnsi="Times New Roman" w:cs="Times New Roman"/>
          <w:sz w:val="24"/>
          <w:szCs w:val="24"/>
        </w:rPr>
        <w:t xml:space="preserve"> Emir Bayero and Wali Sulaiman were his major disciples in Kano</w:t>
      </w:r>
      <w:r w:rsidR="00803B09">
        <w:rPr>
          <w:rStyle w:val="EndnoteReference"/>
          <w:rFonts w:ascii="Times New Roman" w:hAnsi="Times New Roman" w:cs="Times New Roman"/>
          <w:sz w:val="24"/>
          <w:szCs w:val="24"/>
        </w:rPr>
        <w:endnoteReference w:id="24"/>
      </w:r>
      <w:r w:rsidR="00803B09">
        <w:rPr>
          <w:rFonts w:ascii="Times New Roman" w:hAnsi="Times New Roman" w:cs="Times New Roman"/>
          <w:sz w:val="24"/>
          <w:szCs w:val="24"/>
        </w:rPr>
        <w:t xml:space="preserve">. Malam Ahmadu Sufi was also a persistent follower of Shariff Ujudud during his stay in Kano. </w:t>
      </w:r>
    </w:p>
    <w:p w:rsidR="00CF15EC" w:rsidRDefault="003C41C9" w:rsidP="00803B09">
      <w:pPr>
        <w:tabs>
          <w:tab w:val="left" w:pos="930"/>
          <w:tab w:val="left" w:pos="1800"/>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090C62">
        <w:rPr>
          <w:rFonts w:ascii="Times New Roman" w:hAnsi="Times New Roman" w:cs="Times New Roman"/>
          <w:sz w:val="24"/>
          <w:szCs w:val="24"/>
        </w:rPr>
        <w:t>In 1937, they came in contact with Shaykh Ibrahim Niass and accepted his Tijjaniyya authority during the pilgrimage</w:t>
      </w:r>
      <w:r w:rsidR="00C35CB6">
        <w:rPr>
          <w:rFonts w:ascii="Times New Roman" w:hAnsi="Times New Roman" w:cs="Times New Roman"/>
          <w:sz w:val="24"/>
          <w:szCs w:val="24"/>
        </w:rPr>
        <w:t xml:space="preserve"> to Mecca</w:t>
      </w:r>
      <w:r w:rsidR="00090C62">
        <w:rPr>
          <w:rFonts w:ascii="Times New Roman" w:hAnsi="Times New Roman" w:cs="Times New Roman"/>
          <w:sz w:val="24"/>
          <w:szCs w:val="24"/>
        </w:rPr>
        <w:t>.</w:t>
      </w:r>
      <w:r w:rsidR="00CF15EC">
        <w:rPr>
          <w:rFonts w:ascii="Times New Roman" w:hAnsi="Times New Roman" w:cs="Times New Roman"/>
          <w:sz w:val="24"/>
          <w:szCs w:val="24"/>
        </w:rPr>
        <w:t xml:space="preserve"> </w:t>
      </w:r>
      <w:r w:rsidR="00E824D8">
        <w:rPr>
          <w:rFonts w:ascii="Times New Roman" w:hAnsi="Times New Roman" w:cs="Times New Roman"/>
          <w:sz w:val="24"/>
          <w:szCs w:val="24"/>
        </w:rPr>
        <w:t>At</w:t>
      </w:r>
      <w:r w:rsidR="00CF15EC">
        <w:rPr>
          <w:rFonts w:ascii="Times New Roman" w:hAnsi="Times New Roman" w:cs="Times New Roman"/>
          <w:sz w:val="24"/>
          <w:szCs w:val="24"/>
        </w:rPr>
        <w:t xml:space="preserve"> that time, the British abhorred the coming together of Muslim leaders and Ulama and therefore tried hard to discourage their subjects from undertaking the pilgrimage</w:t>
      </w:r>
      <w:r w:rsidR="003739C9">
        <w:rPr>
          <w:rFonts w:ascii="Times New Roman" w:hAnsi="Times New Roman" w:cs="Times New Roman"/>
          <w:sz w:val="24"/>
          <w:szCs w:val="24"/>
        </w:rPr>
        <w:t>.</w:t>
      </w:r>
      <w:r w:rsidR="00CF15EC">
        <w:rPr>
          <w:rFonts w:ascii="Times New Roman" w:hAnsi="Times New Roman" w:cs="Times New Roman"/>
          <w:sz w:val="24"/>
          <w:szCs w:val="24"/>
        </w:rPr>
        <w:t xml:space="preserve"> Feinstein describes the circumstances of the time:</w:t>
      </w:r>
    </w:p>
    <w:p w:rsidR="00CF15EC" w:rsidRDefault="00F667A3" w:rsidP="00C35CB6">
      <w:pPr>
        <w:tabs>
          <w:tab w:val="left" w:pos="930"/>
          <w:tab w:val="left" w:pos="1800"/>
        </w:tabs>
        <w:spacing w:line="240" w:lineRule="auto"/>
        <w:ind w:left="2160"/>
        <w:jc w:val="both"/>
        <w:rPr>
          <w:rFonts w:ascii="Times New Roman" w:hAnsi="Times New Roman" w:cs="Times New Roman"/>
          <w:sz w:val="24"/>
          <w:szCs w:val="24"/>
        </w:rPr>
      </w:pPr>
      <w:r>
        <w:rPr>
          <w:rFonts w:ascii="Times New Roman" w:hAnsi="Times New Roman" w:cs="Times New Roman"/>
          <w:sz w:val="24"/>
          <w:szCs w:val="24"/>
        </w:rPr>
        <w:t>Dating back to the time he (Shaykh Niass) met Emir Abdullahi</w:t>
      </w:r>
    </w:p>
    <w:p w:rsidR="00F667A3" w:rsidRDefault="00F667A3" w:rsidP="00C35CB6">
      <w:pPr>
        <w:tabs>
          <w:tab w:val="left" w:pos="930"/>
          <w:tab w:val="left" w:pos="1800"/>
        </w:tabs>
        <w:spacing w:line="240" w:lineRule="auto"/>
        <w:ind w:left="2160"/>
        <w:jc w:val="both"/>
        <w:rPr>
          <w:rFonts w:ascii="Times New Roman" w:hAnsi="Times New Roman" w:cs="Times New Roman"/>
          <w:sz w:val="24"/>
          <w:szCs w:val="24"/>
        </w:rPr>
      </w:pPr>
      <w:r>
        <w:rPr>
          <w:rFonts w:ascii="Times New Roman" w:hAnsi="Times New Roman" w:cs="Times New Roman"/>
          <w:sz w:val="24"/>
          <w:szCs w:val="24"/>
        </w:rPr>
        <w:t>Bayero of Kano</w:t>
      </w:r>
      <w:r w:rsidR="00917FFD">
        <w:rPr>
          <w:rFonts w:ascii="Times New Roman" w:hAnsi="Times New Roman" w:cs="Times New Roman"/>
          <w:sz w:val="24"/>
          <w:szCs w:val="24"/>
        </w:rPr>
        <w:t xml:space="preserve"> in Mecca, years ago, the Sheik</w:t>
      </w:r>
      <w:r>
        <w:rPr>
          <w:rFonts w:ascii="Times New Roman" w:hAnsi="Times New Roman" w:cs="Times New Roman"/>
          <w:sz w:val="24"/>
          <w:szCs w:val="24"/>
        </w:rPr>
        <w:t xml:space="preserve"> slow</w:t>
      </w:r>
      <w:r w:rsidR="00917FFD">
        <w:rPr>
          <w:rFonts w:ascii="Times New Roman" w:hAnsi="Times New Roman" w:cs="Times New Roman"/>
          <w:sz w:val="24"/>
          <w:szCs w:val="24"/>
        </w:rPr>
        <w:t>l</w:t>
      </w:r>
      <w:r>
        <w:rPr>
          <w:rFonts w:ascii="Times New Roman" w:hAnsi="Times New Roman" w:cs="Times New Roman"/>
          <w:sz w:val="24"/>
          <w:szCs w:val="24"/>
        </w:rPr>
        <w:t>y gained</w:t>
      </w:r>
    </w:p>
    <w:p w:rsidR="00F667A3" w:rsidRDefault="00917FFD" w:rsidP="00C35CB6">
      <w:pPr>
        <w:tabs>
          <w:tab w:val="left" w:pos="930"/>
          <w:tab w:val="left" w:pos="1800"/>
        </w:tabs>
        <w:spacing w:line="240" w:lineRule="auto"/>
        <w:ind w:left="2160"/>
        <w:jc w:val="both"/>
        <w:rPr>
          <w:rFonts w:ascii="Times New Roman" w:hAnsi="Times New Roman" w:cs="Times New Roman"/>
          <w:sz w:val="24"/>
          <w:szCs w:val="24"/>
        </w:rPr>
      </w:pPr>
      <w:proofErr w:type="gramStart"/>
      <w:r>
        <w:rPr>
          <w:rFonts w:ascii="Times New Roman" w:hAnsi="Times New Roman" w:cs="Times New Roman"/>
          <w:sz w:val="24"/>
          <w:szCs w:val="24"/>
        </w:rPr>
        <w:t>a</w:t>
      </w:r>
      <w:r w:rsidR="00F667A3">
        <w:rPr>
          <w:rFonts w:ascii="Times New Roman" w:hAnsi="Times New Roman" w:cs="Times New Roman"/>
          <w:sz w:val="24"/>
          <w:szCs w:val="24"/>
        </w:rPr>
        <w:t>cceptance</w:t>
      </w:r>
      <w:proofErr w:type="gramEnd"/>
      <w:r w:rsidR="00F667A3">
        <w:rPr>
          <w:rFonts w:ascii="Times New Roman" w:hAnsi="Times New Roman" w:cs="Times New Roman"/>
          <w:sz w:val="24"/>
          <w:szCs w:val="24"/>
        </w:rPr>
        <w:t xml:space="preserve"> as spiritual leader in the emirate. His relationship</w:t>
      </w:r>
    </w:p>
    <w:p w:rsidR="00F667A3" w:rsidRDefault="00917FFD" w:rsidP="00C35CB6">
      <w:pPr>
        <w:tabs>
          <w:tab w:val="left" w:pos="930"/>
          <w:tab w:val="left" w:pos="1800"/>
        </w:tabs>
        <w:spacing w:line="240" w:lineRule="auto"/>
        <w:ind w:left="2160"/>
        <w:jc w:val="both"/>
        <w:rPr>
          <w:rFonts w:ascii="Times New Roman" w:hAnsi="Times New Roman" w:cs="Times New Roman"/>
          <w:sz w:val="24"/>
          <w:szCs w:val="24"/>
        </w:rPr>
      </w:pPr>
      <w:proofErr w:type="gramStart"/>
      <w:r>
        <w:rPr>
          <w:rFonts w:ascii="Times New Roman" w:hAnsi="Times New Roman" w:cs="Times New Roman"/>
          <w:sz w:val="24"/>
          <w:szCs w:val="24"/>
        </w:rPr>
        <w:t>w</w:t>
      </w:r>
      <w:r w:rsidR="00F667A3">
        <w:rPr>
          <w:rFonts w:ascii="Times New Roman" w:hAnsi="Times New Roman" w:cs="Times New Roman"/>
          <w:sz w:val="24"/>
          <w:szCs w:val="24"/>
        </w:rPr>
        <w:t>ith</w:t>
      </w:r>
      <w:proofErr w:type="gramEnd"/>
      <w:r w:rsidR="00F667A3">
        <w:rPr>
          <w:rFonts w:ascii="Times New Roman" w:hAnsi="Times New Roman" w:cs="Times New Roman"/>
          <w:sz w:val="24"/>
          <w:szCs w:val="24"/>
        </w:rPr>
        <w:t xml:space="preserve"> the emir had political as well as religious connotations</w:t>
      </w:r>
    </w:p>
    <w:p w:rsidR="00F667A3" w:rsidRDefault="00917FFD" w:rsidP="00C35CB6">
      <w:pPr>
        <w:tabs>
          <w:tab w:val="left" w:pos="930"/>
          <w:tab w:val="left" w:pos="1800"/>
        </w:tabs>
        <w:spacing w:line="240" w:lineRule="auto"/>
        <w:ind w:left="2160"/>
        <w:jc w:val="both"/>
        <w:rPr>
          <w:rFonts w:ascii="Times New Roman" w:hAnsi="Times New Roman" w:cs="Times New Roman"/>
          <w:sz w:val="24"/>
          <w:szCs w:val="24"/>
        </w:rPr>
      </w:pPr>
      <w:proofErr w:type="gramStart"/>
      <w:r>
        <w:rPr>
          <w:rFonts w:ascii="Times New Roman" w:hAnsi="Times New Roman" w:cs="Times New Roman"/>
          <w:sz w:val="24"/>
          <w:szCs w:val="24"/>
        </w:rPr>
        <w:t>f</w:t>
      </w:r>
      <w:r w:rsidR="00F667A3">
        <w:rPr>
          <w:rFonts w:ascii="Times New Roman" w:hAnsi="Times New Roman" w:cs="Times New Roman"/>
          <w:sz w:val="24"/>
          <w:szCs w:val="24"/>
        </w:rPr>
        <w:t>or</w:t>
      </w:r>
      <w:proofErr w:type="gramEnd"/>
      <w:r w:rsidR="00F667A3">
        <w:rPr>
          <w:rFonts w:ascii="Times New Roman" w:hAnsi="Times New Roman" w:cs="Times New Roman"/>
          <w:sz w:val="24"/>
          <w:szCs w:val="24"/>
        </w:rPr>
        <w:t xml:space="preserve"> Islam  holds that only through a system of Moslim govern</w:t>
      </w:r>
      <w:r w:rsidR="00C35CB6">
        <w:rPr>
          <w:rFonts w:ascii="Times New Roman" w:hAnsi="Times New Roman" w:cs="Times New Roman"/>
          <w:sz w:val="24"/>
          <w:szCs w:val="24"/>
        </w:rPr>
        <w:t>-</w:t>
      </w:r>
    </w:p>
    <w:p w:rsidR="00C35CB6" w:rsidRDefault="00917FFD" w:rsidP="00C35CB6">
      <w:pPr>
        <w:tabs>
          <w:tab w:val="left" w:pos="930"/>
          <w:tab w:val="left" w:pos="1800"/>
        </w:tabs>
        <w:spacing w:line="240" w:lineRule="auto"/>
        <w:ind w:left="2160"/>
        <w:jc w:val="both"/>
        <w:rPr>
          <w:rFonts w:ascii="Times New Roman" w:hAnsi="Times New Roman" w:cs="Times New Roman"/>
          <w:sz w:val="24"/>
          <w:szCs w:val="24"/>
        </w:rPr>
      </w:pPr>
      <w:proofErr w:type="gramStart"/>
      <w:r>
        <w:rPr>
          <w:rFonts w:ascii="Times New Roman" w:hAnsi="Times New Roman" w:cs="Times New Roman"/>
          <w:sz w:val="24"/>
          <w:szCs w:val="24"/>
        </w:rPr>
        <w:t>m</w:t>
      </w:r>
      <w:r w:rsidR="00C35CB6">
        <w:rPr>
          <w:rFonts w:ascii="Times New Roman" w:hAnsi="Times New Roman" w:cs="Times New Roman"/>
          <w:sz w:val="24"/>
          <w:szCs w:val="24"/>
        </w:rPr>
        <w:t>ent</w:t>
      </w:r>
      <w:proofErr w:type="gramEnd"/>
      <w:r w:rsidR="00C35CB6">
        <w:rPr>
          <w:rFonts w:ascii="Times New Roman" w:hAnsi="Times New Roman" w:cs="Times New Roman"/>
          <w:sz w:val="24"/>
          <w:szCs w:val="24"/>
        </w:rPr>
        <w:t xml:space="preserve"> can the condition be set for the purification of Islam. </w:t>
      </w:r>
      <w:r>
        <w:rPr>
          <w:rFonts w:ascii="Times New Roman" w:hAnsi="Times New Roman" w:cs="Times New Roman"/>
          <w:sz w:val="24"/>
          <w:szCs w:val="24"/>
        </w:rPr>
        <w:t>While</w:t>
      </w:r>
      <w:r w:rsidR="00C35CB6">
        <w:rPr>
          <w:rFonts w:ascii="Times New Roman" w:hAnsi="Times New Roman" w:cs="Times New Roman"/>
          <w:sz w:val="24"/>
          <w:szCs w:val="24"/>
        </w:rPr>
        <w:t xml:space="preserve"> the French pushed Ibrahim as a Muslim leader for all of North</w:t>
      </w:r>
    </w:p>
    <w:p w:rsidR="00C35CB6" w:rsidRDefault="00C35CB6" w:rsidP="00C35CB6">
      <w:pPr>
        <w:tabs>
          <w:tab w:val="left" w:pos="930"/>
          <w:tab w:val="left" w:pos="1800"/>
        </w:tabs>
        <w:spacing w:line="240" w:lineRule="auto"/>
        <w:ind w:left="2160"/>
        <w:jc w:val="both"/>
        <w:rPr>
          <w:rFonts w:ascii="Times New Roman" w:hAnsi="Times New Roman" w:cs="Times New Roman"/>
          <w:sz w:val="24"/>
          <w:szCs w:val="24"/>
        </w:rPr>
      </w:pPr>
      <w:r>
        <w:rPr>
          <w:rFonts w:ascii="Times New Roman" w:hAnsi="Times New Roman" w:cs="Times New Roman"/>
          <w:sz w:val="24"/>
          <w:szCs w:val="24"/>
        </w:rPr>
        <w:t>Africa, the British tried to establish the Emir of Kano as a British</w:t>
      </w:r>
    </w:p>
    <w:p w:rsidR="00C35CB6" w:rsidRDefault="00917FFD" w:rsidP="00C35CB6">
      <w:pPr>
        <w:tabs>
          <w:tab w:val="left" w:pos="930"/>
          <w:tab w:val="left" w:pos="1800"/>
        </w:tabs>
        <w:spacing w:line="240" w:lineRule="auto"/>
        <w:ind w:left="2160"/>
        <w:jc w:val="both"/>
        <w:rPr>
          <w:rFonts w:ascii="Times New Roman" w:hAnsi="Times New Roman" w:cs="Times New Roman"/>
          <w:sz w:val="24"/>
          <w:szCs w:val="24"/>
        </w:rPr>
      </w:pPr>
      <w:proofErr w:type="gramStart"/>
      <w:r>
        <w:rPr>
          <w:rFonts w:ascii="Times New Roman" w:hAnsi="Times New Roman" w:cs="Times New Roman"/>
          <w:sz w:val="24"/>
          <w:szCs w:val="24"/>
        </w:rPr>
        <w:t>c</w:t>
      </w:r>
      <w:r w:rsidR="00C35CB6">
        <w:rPr>
          <w:rFonts w:ascii="Times New Roman" w:hAnsi="Times New Roman" w:cs="Times New Roman"/>
          <w:sz w:val="24"/>
          <w:szCs w:val="24"/>
        </w:rPr>
        <w:t>ounterpart</w:t>
      </w:r>
      <w:proofErr w:type="gramEnd"/>
      <w:r w:rsidR="00C35CB6">
        <w:rPr>
          <w:rFonts w:ascii="Times New Roman" w:hAnsi="Times New Roman" w:cs="Times New Roman"/>
          <w:sz w:val="24"/>
          <w:szCs w:val="24"/>
        </w:rPr>
        <w:t>. Suleiman inadvertently foiled these colonial machina</w:t>
      </w:r>
    </w:p>
    <w:p w:rsidR="00C35CB6" w:rsidRDefault="00917FFD" w:rsidP="00C35CB6">
      <w:pPr>
        <w:tabs>
          <w:tab w:val="left" w:pos="930"/>
          <w:tab w:val="left" w:pos="1800"/>
        </w:tabs>
        <w:spacing w:line="240" w:lineRule="auto"/>
        <w:ind w:left="2160"/>
        <w:jc w:val="both"/>
        <w:rPr>
          <w:rFonts w:ascii="Times New Roman" w:hAnsi="Times New Roman" w:cs="Times New Roman"/>
          <w:sz w:val="24"/>
          <w:szCs w:val="24"/>
        </w:rPr>
      </w:pPr>
      <w:proofErr w:type="gramStart"/>
      <w:r>
        <w:rPr>
          <w:rFonts w:ascii="Times New Roman" w:hAnsi="Times New Roman" w:cs="Times New Roman"/>
          <w:sz w:val="24"/>
          <w:szCs w:val="24"/>
        </w:rPr>
        <w:t>n</w:t>
      </w:r>
      <w:r w:rsidR="00C35CB6">
        <w:rPr>
          <w:rFonts w:ascii="Times New Roman" w:hAnsi="Times New Roman" w:cs="Times New Roman"/>
          <w:sz w:val="24"/>
          <w:szCs w:val="24"/>
        </w:rPr>
        <w:t>ations</w:t>
      </w:r>
      <w:proofErr w:type="gramEnd"/>
      <w:r w:rsidR="00C35CB6">
        <w:rPr>
          <w:rFonts w:ascii="Times New Roman" w:hAnsi="Times New Roman" w:cs="Times New Roman"/>
          <w:sz w:val="24"/>
          <w:szCs w:val="24"/>
        </w:rPr>
        <w:t xml:space="preserve"> by introducing the two, ultimately leading to their joining</w:t>
      </w:r>
    </w:p>
    <w:p w:rsidR="00C35CB6" w:rsidRDefault="00917FFD" w:rsidP="00C35CB6">
      <w:pPr>
        <w:tabs>
          <w:tab w:val="left" w:pos="930"/>
          <w:tab w:val="left" w:pos="1800"/>
        </w:tabs>
        <w:spacing w:line="240" w:lineRule="auto"/>
        <w:ind w:left="2160"/>
        <w:jc w:val="both"/>
        <w:rPr>
          <w:rFonts w:ascii="Times New Roman" w:hAnsi="Times New Roman" w:cs="Times New Roman"/>
          <w:sz w:val="24"/>
          <w:szCs w:val="24"/>
        </w:rPr>
      </w:pPr>
      <w:proofErr w:type="gramStart"/>
      <w:r>
        <w:rPr>
          <w:rFonts w:ascii="Times New Roman" w:hAnsi="Times New Roman" w:cs="Times New Roman"/>
          <w:sz w:val="24"/>
          <w:szCs w:val="24"/>
        </w:rPr>
        <w:t>f</w:t>
      </w:r>
      <w:r w:rsidR="00C35CB6">
        <w:rPr>
          <w:rFonts w:ascii="Times New Roman" w:hAnsi="Times New Roman" w:cs="Times New Roman"/>
          <w:sz w:val="24"/>
          <w:szCs w:val="24"/>
        </w:rPr>
        <w:t>orces</w:t>
      </w:r>
      <w:proofErr w:type="gramEnd"/>
      <w:r w:rsidR="00C35CB6">
        <w:rPr>
          <w:rFonts w:ascii="Times New Roman" w:hAnsi="Times New Roman" w:cs="Times New Roman"/>
          <w:sz w:val="24"/>
          <w:szCs w:val="24"/>
        </w:rPr>
        <w:t>.</w:t>
      </w:r>
      <w:r w:rsidR="00C35CB6">
        <w:rPr>
          <w:rStyle w:val="EndnoteReference"/>
          <w:rFonts w:ascii="Times New Roman" w:hAnsi="Times New Roman" w:cs="Times New Roman"/>
          <w:sz w:val="24"/>
          <w:szCs w:val="24"/>
        </w:rPr>
        <w:endnoteReference w:id="25"/>
      </w:r>
    </w:p>
    <w:p w:rsidR="00F667A3" w:rsidRDefault="00E824D8" w:rsidP="003739C9">
      <w:pPr>
        <w:tabs>
          <w:tab w:val="left" w:pos="930"/>
          <w:tab w:val="left" w:pos="1800"/>
        </w:tabs>
        <w:spacing w:line="480" w:lineRule="auto"/>
        <w:ind w:left="930"/>
        <w:jc w:val="both"/>
        <w:rPr>
          <w:rFonts w:ascii="Times New Roman" w:hAnsi="Times New Roman" w:cs="Times New Roman"/>
          <w:sz w:val="24"/>
          <w:szCs w:val="24"/>
        </w:rPr>
      </w:pPr>
      <w:r>
        <w:rPr>
          <w:rFonts w:ascii="Times New Roman" w:hAnsi="Times New Roman" w:cs="Times New Roman"/>
          <w:sz w:val="24"/>
          <w:szCs w:val="24"/>
        </w:rPr>
        <w:t xml:space="preserve">During the same aforementioned pilgrimage, Wali Sulaiman </w:t>
      </w:r>
      <w:r w:rsidR="00CA6023">
        <w:rPr>
          <w:rFonts w:ascii="Times New Roman" w:hAnsi="Times New Roman" w:cs="Times New Roman"/>
          <w:sz w:val="24"/>
          <w:szCs w:val="24"/>
        </w:rPr>
        <w:t>helped</w:t>
      </w:r>
      <w:r w:rsidR="00846426">
        <w:rPr>
          <w:rFonts w:ascii="Times New Roman" w:hAnsi="Times New Roman" w:cs="Times New Roman"/>
          <w:sz w:val="24"/>
          <w:szCs w:val="24"/>
        </w:rPr>
        <w:t xml:space="preserve"> in introducing the Sammaniyya, a branch of the Qadiriyya</w:t>
      </w:r>
      <w:r w:rsidR="00CA6023">
        <w:rPr>
          <w:rFonts w:ascii="Times New Roman" w:hAnsi="Times New Roman" w:cs="Times New Roman"/>
          <w:sz w:val="24"/>
          <w:szCs w:val="24"/>
        </w:rPr>
        <w:t xml:space="preserve">, when he delivered Malam Nasiru Kabara’s letter to Shaykh Abul Hassan as Sammani in Madina. Kabara had written to </w:t>
      </w:r>
      <w:r w:rsidR="00CA6023">
        <w:rPr>
          <w:rFonts w:ascii="Times New Roman" w:hAnsi="Times New Roman" w:cs="Times New Roman"/>
          <w:sz w:val="24"/>
          <w:szCs w:val="24"/>
        </w:rPr>
        <w:lastRenderedPageBreak/>
        <w:t>Abul Hassan asking for authority to perform the litany of Sammaniyya</w:t>
      </w:r>
      <w:r w:rsidR="008441C9">
        <w:rPr>
          <w:rFonts w:ascii="Times New Roman" w:hAnsi="Times New Roman" w:cs="Times New Roman"/>
          <w:sz w:val="24"/>
          <w:szCs w:val="24"/>
        </w:rPr>
        <w:t>. The permission was granted.</w:t>
      </w:r>
      <w:r w:rsidR="008441C9">
        <w:rPr>
          <w:rStyle w:val="EndnoteReference"/>
          <w:rFonts w:ascii="Times New Roman" w:hAnsi="Times New Roman" w:cs="Times New Roman"/>
          <w:sz w:val="24"/>
          <w:szCs w:val="24"/>
        </w:rPr>
        <w:endnoteReference w:id="26"/>
      </w:r>
    </w:p>
    <w:p w:rsidR="008441C9" w:rsidRDefault="008441C9" w:rsidP="003739C9">
      <w:pPr>
        <w:tabs>
          <w:tab w:val="left" w:pos="930"/>
          <w:tab w:val="left" w:pos="1800"/>
        </w:tabs>
        <w:spacing w:line="480" w:lineRule="auto"/>
        <w:ind w:left="930"/>
        <w:jc w:val="both"/>
        <w:rPr>
          <w:rFonts w:ascii="Times New Roman" w:hAnsi="Times New Roman" w:cs="Times New Roman"/>
          <w:sz w:val="24"/>
          <w:szCs w:val="24"/>
        </w:rPr>
      </w:pPr>
      <w:r>
        <w:rPr>
          <w:rFonts w:ascii="Times New Roman" w:hAnsi="Times New Roman" w:cs="Times New Roman"/>
          <w:sz w:val="24"/>
          <w:szCs w:val="24"/>
        </w:rPr>
        <w:t xml:space="preserve">The annual Ramadan </w:t>
      </w:r>
      <w:r w:rsidRPr="00917FFD">
        <w:rPr>
          <w:rFonts w:ascii="Times New Roman" w:hAnsi="Times New Roman" w:cs="Times New Roman"/>
          <w:i/>
          <w:sz w:val="24"/>
          <w:szCs w:val="24"/>
        </w:rPr>
        <w:t>Tafsir</w:t>
      </w:r>
      <w:r w:rsidR="00595BD3">
        <w:rPr>
          <w:rFonts w:ascii="Times New Roman" w:hAnsi="Times New Roman" w:cs="Times New Roman"/>
          <w:sz w:val="24"/>
          <w:szCs w:val="24"/>
        </w:rPr>
        <w:t xml:space="preserve"> (exegesis of the Holy Qur’an)</w:t>
      </w:r>
      <w:r>
        <w:rPr>
          <w:rFonts w:ascii="Times New Roman" w:hAnsi="Times New Roman" w:cs="Times New Roman"/>
          <w:sz w:val="24"/>
          <w:szCs w:val="24"/>
        </w:rPr>
        <w:t xml:space="preserve"> at the Kano Palace can also be traced to the initiative of Wali Sulaiman</w:t>
      </w:r>
      <w:r w:rsidR="0000772A">
        <w:rPr>
          <w:rFonts w:ascii="Times New Roman" w:hAnsi="Times New Roman" w:cs="Times New Roman"/>
          <w:sz w:val="24"/>
          <w:szCs w:val="24"/>
        </w:rPr>
        <w:t>. It was Wali who first introduced Ciroma Muhammadu Sanusi to one of his student</w:t>
      </w:r>
      <w:r w:rsidR="00CF56AC">
        <w:rPr>
          <w:rFonts w:ascii="Times New Roman" w:hAnsi="Times New Roman" w:cs="Times New Roman"/>
          <w:sz w:val="24"/>
          <w:szCs w:val="24"/>
        </w:rPr>
        <w:t>s</w:t>
      </w:r>
      <w:r w:rsidR="0000772A">
        <w:rPr>
          <w:rFonts w:ascii="Times New Roman" w:hAnsi="Times New Roman" w:cs="Times New Roman"/>
          <w:sz w:val="24"/>
          <w:szCs w:val="24"/>
        </w:rPr>
        <w:t xml:space="preserve"> Alkali Mustapha former Alkalin Bichi to start the tafsir at the former’s house. </w:t>
      </w:r>
      <w:r w:rsidR="002261CE">
        <w:rPr>
          <w:rFonts w:ascii="Times New Roman" w:hAnsi="Times New Roman" w:cs="Times New Roman"/>
          <w:sz w:val="24"/>
          <w:szCs w:val="24"/>
        </w:rPr>
        <w:t xml:space="preserve">Malam Nasiru Kabara succeeded his teacher Alkali Mustapha in leading the </w:t>
      </w:r>
      <w:r w:rsidR="002261CE" w:rsidRPr="00917FFD">
        <w:rPr>
          <w:rFonts w:ascii="Times New Roman" w:hAnsi="Times New Roman" w:cs="Times New Roman"/>
          <w:i/>
          <w:sz w:val="24"/>
          <w:szCs w:val="24"/>
        </w:rPr>
        <w:t>Tafsir</w:t>
      </w:r>
      <w:r w:rsidR="002261CE">
        <w:rPr>
          <w:rFonts w:ascii="Times New Roman" w:hAnsi="Times New Roman" w:cs="Times New Roman"/>
          <w:sz w:val="24"/>
          <w:szCs w:val="24"/>
        </w:rPr>
        <w:t xml:space="preserve"> at the Ciroma’s house. With the ascension of Ciroma Muhammadu Sanusi to the throne of Kano, Malam Nasir Kabara continued the </w:t>
      </w:r>
      <w:r w:rsidR="002261CE" w:rsidRPr="00917FFD">
        <w:rPr>
          <w:rFonts w:ascii="Times New Roman" w:hAnsi="Times New Roman" w:cs="Times New Roman"/>
          <w:i/>
          <w:sz w:val="24"/>
          <w:szCs w:val="24"/>
        </w:rPr>
        <w:t>Tafsir</w:t>
      </w:r>
      <w:r w:rsidR="002261CE">
        <w:rPr>
          <w:rFonts w:ascii="Times New Roman" w:hAnsi="Times New Roman" w:cs="Times New Roman"/>
          <w:sz w:val="24"/>
          <w:szCs w:val="24"/>
        </w:rPr>
        <w:t xml:space="preserve"> in the emir’s palace</w:t>
      </w:r>
      <w:r w:rsidR="00595BD3">
        <w:rPr>
          <w:rFonts w:ascii="Times New Roman" w:hAnsi="Times New Roman" w:cs="Times New Roman"/>
          <w:sz w:val="24"/>
          <w:szCs w:val="24"/>
        </w:rPr>
        <w:t>.</w:t>
      </w:r>
      <w:r w:rsidR="00595BD3">
        <w:rPr>
          <w:rStyle w:val="EndnoteReference"/>
          <w:rFonts w:ascii="Times New Roman" w:hAnsi="Times New Roman" w:cs="Times New Roman"/>
          <w:sz w:val="24"/>
          <w:szCs w:val="24"/>
        </w:rPr>
        <w:endnoteReference w:id="27"/>
      </w:r>
      <w:r w:rsidR="00595BD3">
        <w:rPr>
          <w:rFonts w:ascii="Times New Roman" w:hAnsi="Times New Roman" w:cs="Times New Roman"/>
          <w:sz w:val="24"/>
          <w:szCs w:val="24"/>
        </w:rPr>
        <w:t xml:space="preserve"> All Emir Sanusi’s </w:t>
      </w:r>
      <w:r w:rsidR="00AA57E3">
        <w:rPr>
          <w:rFonts w:ascii="Times New Roman" w:hAnsi="Times New Roman" w:cs="Times New Roman"/>
          <w:sz w:val="24"/>
          <w:szCs w:val="24"/>
        </w:rPr>
        <w:t>successors</w:t>
      </w:r>
      <w:r w:rsidR="00595BD3">
        <w:rPr>
          <w:rFonts w:ascii="Times New Roman" w:hAnsi="Times New Roman" w:cs="Times New Roman"/>
          <w:sz w:val="24"/>
          <w:szCs w:val="24"/>
        </w:rPr>
        <w:t xml:space="preserve"> ha</w:t>
      </w:r>
      <w:r w:rsidR="00917FFD">
        <w:rPr>
          <w:rFonts w:ascii="Times New Roman" w:hAnsi="Times New Roman" w:cs="Times New Roman"/>
          <w:sz w:val="24"/>
          <w:szCs w:val="24"/>
        </w:rPr>
        <w:t>d</w:t>
      </w:r>
      <w:r w:rsidR="00595BD3">
        <w:rPr>
          <w:rFonts w:ascii="Times New Roman" w:hAnsi="Times New Roman" w:cs="Times New Roman"/>
          <w:sz w:val="24"/>
          <w:szCs w:val="24"/>
        </w:rPr>
        <w:t xml:space="preserve"> maintained this </w:t>
      </w:r>
      <w:r w:rsidR="00595BD3" w:rsidRPr="00917FFD">
        <w:rPr>
          <w:rFonts w:ascii="Times New Roman" w:hAnsi="Times New Roman" w:cs="Times New Roman"/>
          <w:i/>
          <w:sz w:val="24"/>
          <w:szCs w:val="24"/>
        </w:rPr>
        <w:t>Tafsir</w:t>
      </w:r>
      <w:r w:rsidR="00595BD3">
        <w:rPr>
          <w:rFonts w:ascii="Times New Roman" w:hAnsi="Times New Roman" w:cs="Times New Roman"/>
          <w:sz w:val="24"/>
          <w:szCs w:val="24"/>
        </w:rPr>
        <w:t xml:space="preserve"> tradition.</w:t>
      </w:r>
    </w:p>
    <w:p w:rsidR="00D048A5" w:rsidRDefault="00B93475" w:rsidP="003739C9">
      <w:pPr>
        <w:tabs>
          <w:tab w:val="left" w:pos="930"/>
          <w:tab w:val="left" w:pos="1800"/>
        </w:tabs>
        <w:spacing w:line="480" w:lineRule="auto"/>
        <w:ind w:left="930"/>
        <w:jc w:val="both"/>
        <w:rPr>
          <w:rFonts w:ascii="Times New Roman" w:hAnsi="Times New Roman" w:cs="Times New Roman"/>
          <w:sz w:val="24"/>
          <w:szCs w:val="24"/>
        </w:rPr>
      </w:pPr>
      <w:r>
        <w:rPr>
          <w:rFonts w:ascii="Times New Roman" w:hAnsi="Times New Roman" w:cs="Times New Roman"/>
          <w:sz w:val="24"/>
          <w:szCs w:val="24"/>
        </w:rPr>
        <w:t>Wali Sulaiman was an expert in Sufism</w:t>
      </w:r>
      <w:r w:rsidR="002E29C2">
        <w:rPr>
          <w:rFonts w:ascii="Times New Roman" w:hAnsi="Times New Roman" w:cs="Times New Roman"/>
          <w:sz w:val="24"/>
          <w:szCs w:val="24"/>
        </w:rPr>
        <w:t xml:space="preserve"> and was </w:t>
      </w:r>
      <w:r w:rsidR="007C4726">
        <w:rPr>
          <w:rFonts w:ascii="Times New Roman" w:hAnsi="Times New Roman" w:cs="Times New Roman"/>
          <w:sz w:val="24"/>
          <w:szCs w:val="24"/>
        </w:rPr>
        <w:t>immersed</w:t>
      </w:r>
      <w:r w:rsidR="002E29C2">
        <w:rPr>
          <w:rFonts w:ascii="Times New Roman" w:hAnsi="Times New Roman" w:cs="Times New Roman"/>
          <w:sz w:val="24"/>
          <w:szCs w:val="24"/>
        </w:rPr>
        <w:t xml:space="preserve"> in its qualities. </w:t>
      </w:r>
      <w:r w:rsidR="00D048A5">
        <w:rPr>
          <w:rFonts w:ascii="Times New Roman" w:hAnsi="Times New Roman" w:cs="Times New Roman"/>
          <w:sz w:val="24"/>
          <w:szCs w:val="24"/>
        </w:rPr>
        <w:t>Umar Falke (1893-1962), a great disciple of the Salgawa</w:t>
      </w:r>
      <w:r w:rsidR="007C4726">
        <w:rPr>
          <w:rFonts w:ascii="Times New Roman" w:hAnsi="Times New Roman" w:cs="Times New Roman"/>
          <w:sz w:val="24"/>
          <w:szCs w:val="24"/>
        </w:rPr>
        <w:t xml:space="preserve"> School</w:t>
      </w:r>
      <w:r w:rsidR="00D048A5">
        <w:rPr>
          <w:rFonts w:ascii="Times New Roman" w:hAnsi="Times New Roman" w:cs="Times New Roman"/>
          <w:sz w:val="24"/>
          <w:szCs w:val="24"/>
        </w:rPr>
        <w:t xml:space="preserve"> acknowledge in one of his manuscripts as reported by Paden that he </w:t>
      </w:r>
      <w:r>
        <w:rPr>
          <w:rFonts w:ascii="Times New Roman" w:hAnsi="Times New Roman" w:cs="Times New Roman"/>
          <w:sz w:val="24"/>
          <w:szCs w:val="24"/>
        </w:rPr>
        <w:t>studied</w:t>
      </w:r>
      <w:r w:rsidR="00D048A5">
        <w:rPr>
          <w:rFonts w:ascii="Times New Roman" w:hAnsi="Times New Roman" w:cs="Times New Roman"/>
          <w:sz w:val="24"/>
          <w:szCs w:val="24"/>
        </w:rPr>
        <w:t xml:space="preserve"> </w:t>
      </w:r>
      <w:r w:rsidR="00D048A5" w:rsidRPr="00D048A5">
        <w:rPr>
          <w:rFonts w:ascii="Times New Roman" w:hAnsi="Times New Roman" w:cs="Times New Roman"/>
          <w:i/>
          <w:sz w:val="24"/>
          <w:szCs w:val="24"/>
        </w:rPr>
        <w:t xml:space="preserve">Zuhudu </w:t>
      </w:r>
      <w:r>
        <w:rPr>
          <w:rFonts w:ascii="Times New Roman" w:hAnsi="Times New Roman" w:cs="Times New Roman"/>
          <w:sz w:val="24"/>
          <w:szCs w:val="24"/>
        </w:rPr>
        <w:t>(asceticism) under Wali Sulaiman</w:t>
      </w:r>
      <w:r w:rsidR="002E29C2">
        <w:rPr>
          <w:rStyle w:val="EndnoteReference"/>
          <w:rFonts w:ascii="Times New Roman" w:hAnsi="Times New Roman" w:cs="Times New Roman"/>
          <w:sz w:val="24"/>
          <w:szCs w:val="24"/>
        </w:rPr>
        <w:endnoteReference w:id="28"/>
      </w:r>
      <w:r>
        <w:rPr>
          <w:rFonts w:ascii="Times New Roman" w:hAnsi="Times New Roman" w:cs="Times New Roman"/>
          <w:sz w:val="24"/>
          <w:szCs w:val="24"/>
        </w:rPr>
        <w:t>.</w:t>
      </w:r>
      <w:r w:rsidR="002E29C2">
        <w:rPr>
          <w:rFonts w:ascii="Times New Roman" w:hAnsi="Times New Roman" w:cs="Times New Roman"/>
          <w:sz w:val="24"/>
          <w:szCs w:val="24"/>
        </w:rPr>
        <w:t xml:space="preserve"> Falke once wrote: “We continued our existence in the hand of our Shaykh Alhaji Wali Sulaiman b. Imam Isma’il al-Katib al-Kanawi.</w:t>
      </w:r>
      <w:r w:rsidR="002E29C2">
        <w:rPr>
          <w:rStyle w:val="EndnoteReference"/>
          <w:rFonts w:ascii="Times New Roman" w:hAnsi="Times New Roman" w:cs="Times New Roman"/>
          <w:sz w:val="24"/>
          <w:szCs w:val="24"/>
        </w:rPr>
        <w:endnoteReference w:id="29"/>
      </w:r>
      <w:r w:rsidR="002E29C2">
        <w:rPr>
          <w:rFonts w:ascii="Times New Roman" w:hAnsi="Times New Roman" w:cs="Times New Roman"/>
          <w:sz w:val="24"/>
          <w:szCs w:val="24"/>
        </w:rPr>
        <w:t xml:space="preserve">” </w:t>
      </w:r>
    </w:p>
    <w:p w:rsidR="00DB00D0" w:rsidRDefault="003911EA" w:rsidP="003739C9">
      <w:pPr>
        <w:tabs>
          <w:tab w:val="left" w:pos="930"/>
          <w:tab w:val="left" w:pos="1800"/>
        </w:tabs>
        <w:spacing w:line="480" w:lineRule="auto"/>
        <w:ind w:left="930"/>
        <w:jc w:val="both"/>
        <w:rPr>
          <w:rFonts w:ascii="Times New Roman" w:hAnsi="Times New Roman" w:cs="Times New Roman"/>
          <w:sz w:val="24"/>
          <w:szCs w:val="24"/>
        </w:rPr>
      </w:pPr>
      <w:r>
        <w:rPr>
          <w:rFonts w:ascii="Times New Roman" w:hAnsi="Times New Roman" w:cs="Times New Roman"/>
          <w:sz w:val="24"/>
          <w:szCs w:val="24"/>
        </w:rPr>
        <w:t xml:space="preserve">Because of his broad mind and as an expert of </w:t>
      </w:r>
      <w:r w:rsidRPr="003911EA">
        <w:rPr>
          <w:rFonts w:ascii="Times New Roman" w:hAnsi="Times New Roman" w:cs="Times New Roman"/>
          <w:i/>
          <w:sz w:val="24"/>
          <w:szCs w:val="24"/>
        </w:rPr>
        <w:t>Tafsir</w:t>
      </w:r>
      <w:r>
        <w:rPr>
          <w:rFonts w:ascii="Times New Roman" w:hAnsi="Times New Roman" w:cs="Times New Roman"/>
          <w:sz w:val="24"/>
          <w:szCs w:val="24"/>
        </w:rPr>
        <w:t>, Wali Sulaiman was instrumental in interpreting Islamic law in the light of changing condition</w:t>
      </w:r>
      <w:r w:rsidR="007C4726">
        <w:rPr>
          <w:rFonts w:ascii="Times New Roman" w:hAnsi="Times New Roman" w:cs="Times New Roman"/>
          <w:sz w:val="24"/>
          <w:szCs w:val="24"/>
        </w:rPr>
        <w:t>s</w:t>
      </w:r>
      <w:r>
        <w:rPr>
          <w:rFonts w:ascii="Times New Roman" w:hAnsi="Times New Roman" w:cs="Times New Roman"/>
          <w:sz w:val="24"/>
          <w:szCs w:val="24"/>
        </w:rPr>
        <w:t>.</w:t>
      </w:r>
      <w:r w:rsidR="007C4726">
        <w:rPr>
          <w:rFonts w:ascii="Times New Roman" w:hAnsi="Times New Roman" w:cs="Times New Roman"/>
          <w:sz w:val="24"/>
          <w:szCs w:val="24"/>
        </w:rPr>
        <w:t xml:space="preserve"> He delivered</w:t>
      </w:r>
      <w:r w:rsidR="00913543">
        <w:rPr>
          <w:rFonts w:ascii="Times New Roman" w:hAnsi="Times New Roman" w:cs="Times New Roman"/>
          <w:sz w:val="24"/>
          <w:szCs w:val="24"/>
        </w:rPr>
        <w:t xml:space="preserve"> his annual Ramadan </w:t>
      </w:r>
      <w:r w:rsidR="00913543" w:rsidRPr="00917FFD">
        <w:rPr>
          <w:rFonts w:ascii="Times New Roman" w:hAnsi="Times New Roman" w:cs="Times New Roman"/>
          <w:i/>
          <w:sz w:val="24"/>
          <w:szCs w:val="24"/>
        </w:rPr>
        <w:t>Tafsir</w:t>
      </w:r>
      <w:r w:rsidR="00913543">
        <w:rPr>
          <w:rFonts w:ascii="Times New Roman" w:hAnsi="Times New Roman" w:cs="Times New Roman"/>
          <w:sz w:val="24"/>
          <w:szCs w:val="24"/>
        </w:rPr>
        <w:t xml:space="preserve"> in the evenings at his house. Two sons of Wali Sulaiman became </w:t>
      </w:r>
      <w:r w:rsidR="00913543" w:rsidRPr="00917FFD">
        <w:rPr>
          <w:rFonts w:ascii="Times New Roman" w:hAnsi="Times New Roman" w:cs="Times New Roman"/>
          <w:i/>
          <w:sz w:val="24"/>
          <w:szCs w:val="24"/>
        </w:rPr>
        <w:t>Tafsir</w:t>
      </w:r>
      <w:r w:rsidR="00913543">
        <w:rPr>
          <w:rFonts w:ascii="Times New Roman" w:hAnsi="Times New Roman" w:cs="Times New Roman"/>
          <w:sz w:val="24"/>
          <w:szCs w:val="24"/>
        </w:rPr>
        <w:t xml:space="preserve"> experts in their own right. Isa Wali specialized in </w:t>
      </w:r>
      <w:r w:rsidR="00913543" w:rsidRPr="00917FFD">
        <w:rPr>
          <w:rFonts w:ascii="Times New Roman" w:hAnsi="Times New Roman" w:cs="Times New Roman"/>
          <w:i/>
          <w:sz w:val="24"/>
          <w:szCs w:val="24"/>
        </w:rPr>
        <w:t>Tafsir</w:t>
      </w:r>
      <w:r w:rsidR="00913543">
        <w:rPr>
          <w:rFonts w:ascii="Times New Roman" w:hAnsi="Times New Roman" w:cs="Times New Roman"/>
          <w:sz w:val="24"/>
          <w:szCs w:val="24"/>
        </w:rPr>
        <w:t xml:space="preserve"> at the School for Arabic Studies. Ujudud</w:t>
      </w:r>
      <w:r w:rsidR="001E56B5">
        <w:rPr>
          <w:rFonts w:ascii="Times New Roman" w:hAnsi="Times New Roman" w:cs="Times New Roman"/>
          <w:sz w:val="24"/>
          <w:szCs w:val="24"/>
        </w:rPr>
        <w:t xml:space="preserve"> too</w:t>
      </w:r>
      <w:r w:rsidR="00913543">
        <w:rPr>
          <w:rFonts w:ascii="Times New Roman" w:hAnsi="Times New Roman" w:cs="Times New Roman"/>
          <w:sz w:val="24"/>
          <w:szCs w:val="24"/>
        </w:rPr>
        <w:t xml:space="preserve">, the elder brother of Isa, specialized and </w:t>
      </w:r>
      <w:r w:rsidR="001E56B5">
        <w:rPr>
          <w:rFonts w:ascii="Times New Roman" w:hAnsi="Times New Roman" w:cs="Times New Roman"/>
          <w:sz w:val="24"/>
          <w:szCs w:val="24"/>
        </w:rPr>
        <w:t>taught</w:t>
      </w:r>
      <w:r w:rsidR="00913543">
        <w:rPr>
          <w:rFonts w:ascii="Times New Roman" w:hAnsi="Times New Roman" w:cs="Times New Roman"/>
          <w:sz w:val="24"/>
          <w:szCs w:val="24"/>
        </w:rPr>
        <w:t xml:space="preserve"> </w:t>
      </w:r>
      <w:r w:rsidR="00913543" w:rsidRPr="00917FFD">
        <w:rPr>
          <w:rFonts w:ascii="Times New Roman" w:hAnsi="Times New Roman" w:cs="Times New Roman"/>
          <w:i/>
          <w:sz w:val="24"/>
          <w:szCs w:val="24"/>
        </w:rPr>
        <w:t>Tafsir</w:t>
      </w:r>
      <w:r w:rsidR="00913543">
        <w:rPr>
          <w:rFonts w:ascii="Times New Roman" w:hAnsi="Times New Roman" w:cs="Times New Roman"/>
          <w:sz w:val="24"/>
          <w:szCs w:val="24"/>
        </w:rPr>
        <w:t xml:space="preserve"> at the </w:t>
      </w:r>
      <w:r w:rsidR="00E5181D">
        <w:rPr>
          <w:rFonts w:ascii="Times New Roman" w:hAnsi="Times New Roman" w:cs="Times New Roman"/>
          <w:sz w:val="24"/>
          <w:szCs w:val="24"/>
        </w:rPr>
        <w:t>same s</w:t>
      </w:r>
      <w:r w:rsidR="00913543">
        <w:rPr>
          <w:rFonts w:ascii="Times New Roman" w:hAnsi="Times New Roman" w:cs="Times New Roman"/>
          <w:sz w:val="24"/>
          <w:szCs w:val="24"/>
        </w:rPr>
        <w:t>chool until his death in 1955.</w:t>
      </w:r>
      <w:r w:rsidR="00E5181D">
        <w:rPr>
          <w:rFonts w:ascii="Times New Roman" w:hAnsi="Times New Roman" w:cs="Times New Roman"/>
          <w:sz w:val="24"/>
          <w:szCs w:val="24"/>
        </w:rPr>
        <w:t xml:space="preserve"> Wali Sulaiman was </w:t>
      </w:r>
      <w:r w:rsidR="004D6C4D">
        <w:rPr>
          <w:rFonts w:ascii="Times New Roman" w:hAnsi="Times New Roman" w:cs="Times New Roman"/>
          <w:sz w:val="24"/>
          <w:szCs w:val="24"/>
        </w:rPr>
        <w:t>interested in wide areas of learning</w:t>
      </w:r>
      <w:r w:rsidR="00E5181D">
        <w:rPr>
          <w:rFonts w:ascii="Times New Roman" w:hAnsi="Times New Roman" w:cs="Times New Roman"/>
          <w:sz w:val="24"/>
          <w:szCs w:val="24"/>
        </w:rPr>
        <w:t xml:space="preserve"> as evidenced by the books he left in his personal library.</w:t>
      </w:r>
      <w:r w:rsidR="004D6C4D">
        <w:rPr>
          <w:rFonts w:ascii="Times New Roman" w:hAnsi="Times New Roman" w:cs="Times New Roman"/>
          <w:sz w:val="24"/>
          <w:szCs w:val="24"/>
        </w:rPr>
        <w:t xml:space="preserve"> </w:t>
      </w:r>
    </w:p>
    <w:p w:rsidR="00BC630F" w:rsidRDefault="00DB00D0" w:rsidP="00BC630F">
      <w:pPr>
        <w:tabs>
          <w:tab w:val="left" w:pos="930"/>
          <w:tab w:val="left" w:pos="1800"/>
        </w:tabs>
        <w:ind w:left="930"/>
        <w:jc w:val="both"/>
        <w:rPr>
          <w:rFonts w:ascii="Times New Roman" w:hAnsi="Times New Roman" w:cs="Times New Roman"/>
          <w:b/>
          <w:sz w:val="24"/>
          <w:szCs w:val="24"/>
        </w:rPr>
      </w:pPr>
      <w:r>
        <w:rPr>
          <w:rFonts w:ascii="Times New Roman" w:hAnsi="Times New Roman" w:cs="Times New Roman"/>
          <w:b/>
          <w:sz w:val="24"/>
          <w:szCs w:val="24"/>
        </w:rPr>
        <w:lastRenderedPageBreak/>
        <w:t>Table showing the Book</w:t>
      </w:r>
      <w:r w:rsidR="005A3CF4">
        <w:rPr>
          <w:rFonts w:ascii="Times New Roman" w:hAnsi="Times New Roman" w:cs="Times New Roman"/>
          <w:b/>
          <w:sz w:val="24"/>
          <w:szCs w:val="24"/>
        </w:rPr>
        <w:t>s found</w:t>
      </w:r>
      <w:r>
        <w:rPr>
          <w:rFonts w:ascii="Times New Roman" w:hAnsi="Times New Roman" w:cs="Times New Roman"/>
          <w:b/>
          <w:sz w:val="24"/>
          <w:szCs w:val="24"/>
        </w:rPr>
        <w:t xml:space="preserve"> </w:t>
      </w:r>
      <w:r w:rsidR="005A3CF4">
        <w:rPr>
          <w:rFonts w:ascii="Times New Roman" w:hAnsi="Times New Roman" w:cs="Times New Roman"/>
          <w:b/>
          <w:sz w:val="24"/>
          <w:szCs w:val="24"/>
        </w:rPr>
        <w:t>in the Personal Library</w:t>
      </w:r>
      <w:r>
        <w:rPr>
          <w:rFonts w:ascii="Times New Roman" w:hAnsi="Times New Roman" w:cs="Times New Roman"/>
          <w:b/>
          <w:sz w:val="24"/>
          <w:szCs w:val="24"/>
        </w:rPr>
        <w:t xml:space="preserve"> of Wali</w:t>
      </w:r>
      <w:r w:rsidR="00BC630F">
        <w:rPr>
          <w:rFonts w:ascii="Times New Roman" w:hAnsi="Times New Roman" w:cs="Times New Roman"/>
          <w:b/>
          <w:sz w:val="24"/>
          <w:szCs w:val="24"/>
        </w:rPr>
        <w:t xml:space="preserve"> Sulaimanu</w:t>
      </w:r>
    </w:p>
    <w:tbl>
      <w:tblPr>
        <w:tblStyle w:val="TableGrid"/>
        <w:tblW w:w="0" w:type="auto"/>
        <w:tblInd w:w="828" w:type="dxa"/>
        <w:tblLayout w:type="fixed"/>
        <w:tblLook w:val="04A0" w:firstRow="1" w:lastRow="0" w:firstColumn="1" w:lastColumn="0" w:noHBand="0" w:noVBand="1"/>
      </w:tblPr>
      <w:tblGrid>
        <w:gridCol w:w="630"/>
        <w:gridCol w:w="2790"/>
        <w:gridCol w:w="720"/>
        <w:gridCol w:w="630"/>
        <w:gridCol w:w="3060"/>
        <w:gridCol w:w="720"/>
      </w:tblGrid>
      <w:tr w:rsidR="00BC630F" w:rsidTr="009428A9">
        <w:tc>
          <w:tcPr>
            <w:tcW w:w="630" w:type="dxa"/>
          </w:tcPr>
          <w:p w:rsidR="00BC630F" w:rsidRDefault="00BC630F" w:rsidP="00BC630F">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S/N</w:t>
            </w:r>
          </w:p>
        </w:tc>
        <w:tc>
          <w:tcPr>
            <w:tcW w:w="2790" w:type="dxa"/>
          </w:tcPr>
          <w:p w:rsidR="00BC630F" w:rsidRDefault="00BC630F" w:rsidP="00BC630F">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Name of Book</w:t>
            </w:r>
          </w:p>
        </w:tc>
        <w:tc>
          <w:tcPr>
            <w:tcW w:w="720" w:type="dxa"/>
          </w:tcPr>
          <w:p w:rsidR="00BC630F" w:rsidRDefault="00C00DFC" w:rsidP="00C00DFC">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 xml:space="preserve">No. of </w:t>
            </w:r>
            <w:r w:rsidR="00BC630F">
              <w:rPr>
                <w:rFonts w:ascii="Times New Roman" w:hAnsi="Times New Roman" w:cs="Times New Roman"/>
                <w:b/>
                <w:sz w:val="24"/>
                <w:szCs w:val="24"/>
              </w:rPr>
              <w:t>Vol</w:t>
            </w:r>
            <w:r>
              <w:rPr>
                <w:rFonts w:ascii="Times New Roman" w:hAnsi="Times New Roman" w:cs="Times New Roman"/>
                <w:b/>
                <w:sz w:val="24"/>
                <w:szCs w:val="24"/>
              </w:rPr>
              <w:t>.</w:t>
            </w:r>
          </w:p>
        </w:tc>
        <w:tc>
          <w:tcPr>
            <w:tcW w:w="630" w:type="dxa"/>
          </w:tcPr>
          <w:p w:rsidR="00BC630F" w:rsidRDefault="00BC630F" w:rsidP="00BC630F">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S/N</w:t>
            </w:r>
          </w:p>
        </w:tc>
        <w:tc>
          <w:tcPr>
            <w:tcW w:w="3060" w:type="dxa"/>
          </w:tcPr>
          <w:p w:rsidR="00BC630F" w:rsidRDefault="00BC630F" w:rsidP="00BC630F">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Name of Book</w:t>
            </w:r>
          </w:p>
        </w:tc>
        <w:tc>
          <w:tcPr>
            <w:tcW w:w="720" w:type="dxa"/>
          </w:tcPr>
          <w:p w:rsidR="00BC630F" w:rsidRDefault="00C00DFC" w:rsidP="00C00DFC">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 xml:space="preserve">No. of </w:t>
            </w:r>
            <w:r w:rsidR="00BC630F">
              <w:rPr>
                <w:rFonts w:ascii="Times New Roman" w:hAnsi="Times New Roman" w:cs="Times New Roman"/>
                <w:b/>
                <w:sz w:val="24"/>
                <w:szCs w:val="24"/>
              </w:rPr>
              <w:t>Vol</w:t>
            </w:r>
            <w:r>
              <w:rPr>
                <w:rFonts w:ascii="Times New Roman" w:hAnsi="Times New Roman" w:cs="Times New Roman"/>
                <w:b/>
                <w:sz w:val="24"/>
                <w:szCs w:val="24"/>
              </w:rPr>
              <w:t>.</w:t>
            </w:r>
          </w:p>
        </w:tc>
      </w:tr>
      <w:tr w:rsidR="00BC630F" w:rsidRPr="005A3CF4" w:rsidTr="009428A9">
        <w:tc>
          <w:tcPr>
            <w:tcW w:w="63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2790" w:type="dxa"/>
          </w:tcPr>
          <w:p w:rsidR="00BC630F" w:rsidRPr="005A3CF4" w:rsidRDefault="00C00DFC" w:rsidP="00C00DFC">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Mishkatul Masabihi</w:t>
            </w:r>
          </w:p>
        </w:tc>
        <w:tc>
          <w:tcPr>
            <w:tcW w:w="72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B77264" w:rsidP="00D52DAD">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r w:rsidR="00BB2365">
              <w:rPr>
                <w:rFonts w:ascii="Times New Roman" w:hAnsi="Times New Roman" w:cs="Times New Roman"/>
                <w:sz w:val="24"/>
                <w:szCs w:val="24"/>
              </w:rPr>
              <w:t>7.</w:t>
            </w:r>
          </w:p>
        </w:tc>
        <w:tc>
          <w:tcPr>
            <w:tcW w:w="3060" w:type="dxa"/>
          </w:tcPr>
          <w:p w:rsidR="00BC630F" w:rsidRPr="005A3CF4" w:rsidRDefault="00B77264" w:rsidP="00B77264">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Hashiyatu Allamatu abun- Najati</w:t>
            </w:r>
          </w:p>
        </w:tc>
        <w:tc>
          <w:tcPr>
            <w:tcW w:w="72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279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Duratil Harirati</w:t>
            </w:r>
          </w:p>
        </w:tc>
        <w:tc>
          <w:tcPr>
            <w:tcW w:w="72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2</w:t>
            </w:r>
            <w:r w:rsidR="00BB2365">
              <w:rPr>
                <w:rFonts w:ascii="Times New Roman" w:hAnsi="Times New Roman" w:cs="Times New Roman"/>
                <w:sz w:val="24"/>
                <w:szCs w:val="24"/>
              </w:rPr>
              <w:t>8.</w:t>
            </w:r>
          </w:p>
        </w:tc>
        <w:tc>
          <w:tcPr>
            <w:tcW w:w="306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Shumusul Anwari wa Kunuzul Asarari</w:t>
            </w:r>
          </w:p>
        </w:tc>
        <w:tc>
          <w:tcPr>
            <w:tcW w:w="72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3.</w:t>
            </w:r>
          </w:p>
        </w:tc>
        <w:tc>
          <w:tcPr>
            <w:tcW w:w="279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Misbahul Maniri</w:t>
            </w:r>
          </w:p>
        </w:tc>
        <w:tc>
          <w:tcPr>
            <w:tcW w:w="72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2</w:t>
            </w:r>
            <w:r w:rsidR="00BB2365">
              <w:rPr>
                <w:rFonts w:ascii="Times New Roman" w:hAnsi="Times New Roman" w:cs="Times New Roman"/>
                <w:sz w:val="24"/>
                <w:szCs w:val="24"/>
              </w:rPr>
              <w:t>9.</w:t>
            </w:r>
          </w:p>
        </w:tc>
        <w:tc>
          <w:tcPr>
            <w:tcW w:w="306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Hidayatul muta’abidi sariki, Commentary of Akhdari</w:t>
            </w:r>
          </w:p>
        </w:tc>
        <w:tc>
          <w:tcPr>
            <w:tcW w:w="72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5</w:t>
            </w:r>
          </w:p>
        </w:tc>
      </w:tr>
      <w:tr w:rsidR="00BC630F" w:rsidRPr="005A3CF4" w:rsidTr="009428A9">
        <w:tc>
          <w:tcPr>
            <w:tcW w:w="63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p>
        </w:tc>
        <w:tc>
          <w:tcPr>
            <w:tcW w:w="279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Majamu’atul Miringaniyati</w:t>
            </w:r>
          </w:p>
        </w:tc>
        <w:tc>
          <w:tcPr>
            <w:tcW w:w="72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BB2365"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30</w:t>
            </w:r>
          </w:p>
        </w:tc>
        <w:tc>
          <w:tcPr>
            <w:tcW w:w="306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 xml:space="preserve">Tarikhul Islam wal Khulafa’ul Rashidun  </w:t>
            </w:r>
          </w:p>
        </w:tc>
        <w:tc>
          <w:tcPr>
            <w:tcW w:w="72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5.</w:t>
            </w:r>
          </w:p>
        </w:tc>
        <w:tc>
          <w:tcPr>
            <w:tcW w:w="2790" w:type="dxa"/>
          </w:tcPr>
          <w:p w:rsidR="00BC630F" w:rsidRPr="005A3CF4" w:rsidRDefault="00C00DFC" w:rsidP="00C00DFC">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Mawasimul Adabi Wa’asarul Ajami wal Arabi</w:t>
            </w:r>
          </w:p>
        </w:tc>
        <w:tc>
          <w:tcPr>
            <w:tcW w:w="72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3</w:t>
            </w:r>
            <w:r w:rsidR="00BB2365">
              <w:rPr>
                <w:rFonts w:ascii="Times New Roman" w:hAnsi="Times New Roman" w:cs="Times New Roman"/>
                <w:sz w:val="24"/>
                <w:szCs w:val="24"/>
              </w:rPr>
              <w:t>1</w:t>
            </w:r>
            <w:r w:rsidR="0037051E" w:rsidRPr="005A3CF4">
              <w:rPr>
                <w:rFonts w:ascii="Times New Roman" w:hAnsi="Times New Roman" w:cs="Times New Roman"/>
                <w:sz w:val="24"/>
                <w:szCs w:val="24"/>
              </w:rPr>
              <w:t>.</w:t>
            </w:r>
          </w:p>
        </w:tc>
        <w:tc>
          <w:tcPr>
            <w:tcW w:w="306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Itimamul Wafa’i</w:t>
            </w:r>
          </w:p>
        </w:tc>
        <w:tc>
          <w:tcPr>
            <w:tcW w:w="72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10</w:t>
            </w:r>
          </w:p>
        </w:tc>
      </w:tr>
      <w:tr w:rsidR="00BC630F" w:rsidRPr="005A3CF4" w:rsidTr="009428A9">
        <w:tc>
          <w:tcPr>
            <w:tcW w:w="63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6.</w:t>
            </w:r>
          </w:p>
        </w:tc>
        <w:tc>
          <w:tcPr>
            <w:tcW w:w="2790" w:type="dxa"/>
          </w:tcPr>
          <w:p w:rsidR="00BC630F" w:rsidRPr="005A3CF4" w:rsidRDefault="00C00DFC"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Al’ikidul Faridi</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3</w:t>
            </w:r>
            <w:r w:rsidR="00BB2365">
              <w:rPr>
                <w:rFonts w:ascii="Times New Roman" w:hAnsi="Times New Roman" w:cs="Times New Roman"/>
                <w:sz w:val="24"/>
                <w:szCs w:val="24"/>
              </w:rPr>
              <w:t>2</w:t>
            </w:r>
            <w:r w:rsidR="0037051E" w:rsidRPr="005A3CF4">
              <w:rPr>
                <w:rFonts w:ascii="Times New Roman" w:hAnsi="Times New Roman" w:cs="Times New Roman"/>
                <w:sz w:val="24"/>
                <w:szCs w:val="24"/>
              </w:rPr>
              <w:t>.</w:t>
            </w:r>
          </w:p>
        </w:tc>
        <w:tc>
          <w:tcPr>
            <w:tcW w:w="306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Sharhu Durratul Bailawi</w:t>
            </w:r>
          </w:p>
        </w:tc>
        <w:tc>
          <w:tcPr>
            <w:tcW w:w="72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7.</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Ashshifah</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3</w:t>
            </w:r>
            <w:r w:rsidR="00BB2365">
              <w:rPr>
                <w:rFonts w:ascii="Times New Roman" w:hAnsi="Times New Roman" w:cs="Times New Roman"/>
                <w:sz w:val="24"/>
                <w:szCs w:val="24"/>
              </w:rPr>
              <w:t>3.</w:t>
            </w:r>
          </w:p>
        </w:tc>
        <w:tc>
          <w:tcPr>
            <w:tcW w:w="306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Mutahabul Nafis</w:t>
            </w:r>
          </w:p>
        </w:tc>
        <w:tc>
          <w:tcPr>
            <w:tcW w:w="72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8.</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Jawahirul Ma’ani</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3</w:t>
            </w:r>
            <w:r w:rsidR="00BB2365">
              <w:rPr>
                <w:rFonts w:ascii="Times New Roman" w:hAnsi="Times New Roman" w:cs="Times New Roman"/>
                <w:sz w:val="24"/>
                <w:szCs w:val="24"/>
              </w:rPr>
              <w:t>4.</w:t>
            </w:r>
          </w:p>
        </w:tc>
        <w:tc>
          <w:tcPr>
            <w:tcW w:w="306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Ifadatul Ahmadiyati</w:t>
            </w:r>
          </w:p>
        </w:tc>
        <w:tc>
          <w:tcPr>
            <w:tcW w:w="72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Zarkani’s commentary of Muwadda</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3</w:t>
            </w:r>
            <w:r w:rsidR="00BB2365">
              <w:rPr>
                <w:rFonts w:ascii="Times New Roman" w:hAnsi="Times New Roman" w:cs="Times New Roman"/>
                <w:sz w:val="24"/>
                <w:szCs w:val="24"/>
              </w:rPr>
              <w:t>5.</w:t>
            </w:r>
          </w:p>
        </w:tc>
        <w:tc>
          <w:tcPr>
            <w:tcW w:w="306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Siratu Salahuddeen</w:t>
            </w:r>
          </w:p>
        </w:tc>
        <w:tc>
          <w:tcPr>
            <w:tcW w:w="72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10.</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Kamus</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3</w:t>
            </w:r>
            <w:r w:rsidR="00BB2365">
              <w:rPr>
                <w:rFonts w:ascii="Times New Roman" w:hAnsi="Times New Roman" w:cs="Times New Roman"/>
                <w:sz w:val="24"/>
                <w:szCs w:val="24"/>
              </w:rPr>
              <w:t>6.</w:t>
            </w:r>
          </w:p>
        </w:tc>
        <w:tc>
          <w:tcPr>
            <w:tcW w:w="306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Hayatu Ali ibn Abu Dalib</w:t>
            </w:r>
          </w:p>
        </w:tc>
        <w:tc>
          <w:tcPr>
            <w:tcW w:w="72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11.</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Risala of Kushairi</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3</w:t>
            </w:r>
            <w:r w:rsidR="00BB2365">
              <w:rPr>
                <w:rFonts w:ascii="Times New Roman" w:hAnsi="Times New Roman" w:cs="Times New Roman"/>
                <w:sz w:val="24"/>
                <w:szCs w:val="24"/>
              </w:rPr>
              <w:t>7.</w:t>
            </w:r>
          </w:p>
        </w:tc>
        <w:tc>
          <w:tcPr>
            <w:tcW w:w="306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Ila’atul Halik</w:t>
            </w:r>
          </w:p>
        </w:tc>
        <w:tc>
          <w:tcPr>
            <w:tcW w:w="720" w:type="dxa"/>
          </w:tcPr>
          <w:p w:rsidR="00BC630F" w:rsidRPr="005A3CF4" w:rsidRDefault="0037051E"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12.</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Bulugatul Saliki</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3</w:t>
            </w:r>
            <w:r w:rsidR="00BB2365">
              <w:rPr>
                <w:rFonts w:ascii="Times New Roman" w:hAnsi="Times New Roman" w:cs="Times New Roman"/>
                <w:sz w:val="24"/>
                <w:szCs w:val="24"/>
              </w:rPr>
              <w:t>8.</w:t>
            </w:r>
          </w:p>
        </w:tc>
        <w:tc>
          <w:tcPr>
            <w:tcW w:w="306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Zadul Musulumin</w:t>
            </w:r>
          </w:p>
        </w:tc>
        <w:tc>
          <w:tcPr>
            <w:tcW w:w="72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13.</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Kawabil Duriyati</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3</w:t>
            </w:r>
            <w:r w:rsidR="00BB2365">
              <w:rPr>
                <w:rFonts w:ascii="Times New Roman" w:hAnsi="Times New Roman" w:cs="Times New Roman"/>
                <w:sz w:val="24"/>
                <w:szCs w:val="24"/>
              </w:rPr>
              <w:t>9.</w:t>
            </w:r>
          </w:p>
        </w:tc>
        <w:tc>
          <w:tcPr>
            <w:tcW w:w="306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Rannatul Masani</w:t>
            </w:r>
          </w:p>
        </w:tc>
        <w:tc>
          <w:tcPr>
            <w:tcW w:w="72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14.</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Bahja</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BC630F" w:rsidRPr="005A3CF4" w:rsidRDefault="00BB2365"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40.</w:t>
            </w:r>
          </w:p>
        </w:tc>
        <w:tc>
          <w:tcPr>
            <w:tcW w:w="306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Kusulu fawa id’i saniya</w:t>
            </w:r>
          </w:p>
        </w:tc>
        <w:tc>
          <w:tcPr>
            <w:tcW w:w="72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11</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15.</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Madahalu’libnil Haji</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4</w:t>
            </w:r>
            <w:r w:rsidR="00BB2365">
              <w:rPr>
                <w:rFonts w:ascii="Times New Roman" w:hAnsi="Times New Roman" w:cs="Times New Roman"/>
                <w:sz w:val="24"/>
                <w:szCs w:val="24"/>
              </w:rPr>
              <w:t>1.</w:t>
            </w:r>
          </w:p>
        </w:tc>
        <w:tc>
          <w:tcPr>
            <w:tcW w:w="306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Khulasatul Nafi’ati</w:t>
            </w:r>
          </w:p>
        </w:tc>
        <w:tc>
          <w:tcPr>
            <w:tcW w:w="72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3</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16.</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Musulumu</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r w:rsidR="00BB2365">
              <w:rPr>
                <w:rFonts w:ascii="Times New Roman" w:hAnsi="Times New Roman" w:cs="Times New Roman"/>
                <w:sz w:val="24"/>
                <w:szCs w:val="24"/>
              </w:rPr>
              <w:t>2.</w:t>
            </w:r>
          </w:p>
        </w:tc>
        <w:tc>
          <w:tcPr>
            <w:tcW w:w="306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Risalatul Jawabil Mukni’i</w:t>
            </w:r>
          </w:p>
        </w:tc>
        <w:tc>
          <w:tcPr>
            <w:tcW w:w="72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17.</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Hayatul Haywan</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r w:rsidR="00BB2365">
              <w:rPr>
                <w:rFonts w:ascii="Times New Roman" w:hAnsi="Times New Roman" w:cs="Times New Roman"/>
                <w:sz w:val="24"/>
                <w:szCs w:val="24"/>
              </w:rPr>
              <w:t>3</w:t>
            </w:r>
            <w:r w:rsidR="00D52DAD">
              <w:rPr>
                <w:rFonts w:ascii="Times New Roman" w:hAnsi="Times New Roman" w:cs="Times New Roman"/>
                <w:sz w:val="24"/>
                <w:szCs w:val="24"/>
              </w:rPr>
              <w:t>.</w:t>
            </w:r>
          </w:p>
        </w:tc>
        <w:tc>
          <w:tcPr>
            <w:tcW w:w="306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Ikabul alami</w:t>
            </w:r>
          </w:p>
        </w:tc>
        <w:tc>
          <w:tcPr>
            <w:tcW w:w="72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18.</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Majamu’u muhimmatil matuni</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r w:rsidR="00BB2365">
              <w:rPr>
                <w:rFonts w:ascii="Times New Roman" w:hAnsi="Times New Roman" w:cs="Times New Roman"/>
                <w:sz w:val="24"/>
                <w:szCs w:val="24"/>
              </w:rPr>
              <w:t>4.</w:t>
            </w:r>
          </w:p>
        </w:tc>
        <w:tc>
          <w:tcPr>
            <w:tcW w:w="306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Misbahul Asarari</w:t>
            </w:r>
          </w:p>
        </w:tc>
        <w:tc>
          <w:tcPr>
            <w:tcW w:w="72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19.</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Salasilul Zahabiya</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r w:rsidR="00BB2365">
              <w:rPr>
                <w:rFonts w:ascii="Times New Roman" w:hAnsi="Times New Roman" w:cs="Times New Roman"/>
                <w:sz w:val="24"/>
                <w:szCs w:val="24"/>
              </w:rPr>
              <w:t>5.</w:t>
            </w:r>
          </w:p>
        </w:tc>
        <w:tc>
          <w:tcPr>
            <w:tcW w:w="306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Fatahu Rahimil Rahmani</w:t>
            </w:r>
          </w:p>
        </w:tc>
        <w:tc>
          <w:tcPr>
            <w:tcW w:w="720" w:type="dxa"/>
          </w:tcPr>
          <w:p w:rsidR="00BC630F" w:rsidRPr="005A3CF4" w:rsidRDefault="00742A72"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5</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20.</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Tanwirul Wahaliki</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r w:rsidR="00BB2365">
              <w:rPr>
                <w:rFonts w:ascii="Times New Roman" w:hAnsi="Times New Roman" w:cs="Times New Roman"/>
                <w:sz w:val="24"/>
                <w:szCs w:val="24"/>
              </w:rPr>
              <w:t>6.</w:t>
            </w:r>
          </w:p>
        </w:tc>
        <w:tc>
          <w:tcPr>
            <w:tcW w:w="306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Shu’ara’u</w:t>
            </w:r>
          </w:p>
        </w:tc>
        <w:tc>
          <w:tcPr>
            <w:tcW w:w="72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21</w:t>
            </w:r>
          </w:p>
        </w:tc>
        <w:tc>
          <w:tcPr>
            <w:tcW w:w="279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Nizamul Alami</w:t>
            </w:r>
          </w:p>
        </w:tc>
        <w:tc>
          <w:tcPr>
            <w:tcW w:w="72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4</w:t>
            </w:r>
            <w:r w:rsidR="00BB2365">
              <w:rPr>
                <w:rFonts w:ascii="Times New Roman" w:hAnsi="Times New Roman" w:cs="Times New Roman"/>
                <w:sz w:val="24"/>
                <w:szCs w:val="24"/>
              </w:rPr>
              <w:t>7.</w:t>
            </w:r>
          </w:p>
        </w:tc>
        <w:tc>
          <w:tcPr>
            <w:tcW w:w="306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Qur’an</w:t>
            </w:r>
          </w:p>
        </w:tc>
        <w:tc>
          <w:tcPr>
            <w:tcW w:w="72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C564A7"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22</w:t>
            </w:r>
          </w:p>
        </w:tc>
        <w:tc>
          <w:tcPr>
            <w:tcW w:w="279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Bukhari</w:t>
            </w:r>
          </w:p>
        </w:tc>
        <w:tc>
          <w:tcPr>
            <w:tcW w:w="72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4</w:t>
            </w:r>
            <w:r w:rsidR="00BB2365">
              <w:rPr>
                <w:rFonts w:ascii="Times New Roman" w:hAnsi="Times New Roman" w:cs="Times New Roman"/>
                <w:sz w:val="24"/>
                <w:szCs w:val="24"/>
              </w:rPr>
              <w:t>8.</w:t>
            </w:r>
          </w:p>
        </w:tc>
        <w:tc>
          <w:tcPr>
            <w:tcW w:w="306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Mizanun Sha’arani</w:t>
            </w:r>
          </w:p>
        </w:tc>
        <w:tc>
          <w:tcPr>
            <w:tcW w:w="72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23.</w:t>
            </w:r>
          </w:p>
        </w:tc>
        <w:tc>
          <w:tcPr>
            <w:tcW w:w="279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Kutul kalaki</w:t>
            </w:r>
          </w:p>
        </w:tc>
        <w:tc>
          <w:tcPr>
            <w:tcW w:w="72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4</w:t>
            </w:r>
            <w:r w:rsidR="00BB2365">
              <w:rPr>
                <w:rFonts w:ascii="Times New Roman" w:hAnsi="Times New Roman" w:cs="Times New Roman"/>
                <w:sz w:val="24"/>
                <w:szCs w:val="24"/>
              </w:rPr>
              <w:t>9.</w:t>
            </w:r>
          </w:p>
        </w:tc>
        <w:tc>
          <w:tcPr>
            <w:tcW w:w="306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Nasa’ihul duniya</w:t>
            </w:r>
          </w:p>
        </w:tc>
        <w:tc>
          <w:tcPr>
            <w:tcW w:w="72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9428A9">
        <w:tc>
          <w:tcPr>
            <w:tcW w:w="63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24.</w:t>
            </w:r>
          </w:p>
        </w:tc>
        <w:tc>
          <w:tcPr>
            <w:tcW w:w="279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Tafsir of Suyudi</w:t>
            </w:r>
          </w:p>
        </w:tc>
        <w:tc>
          <w:tcPr>
            <w:tcW w:w="72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BB2365"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50.</w:t>
            </w:r>
          </w:p>
        </w:tc>
        <w:tc>
          <w:tcPr>
            <w:tcW w:w="306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Fatahu Rabbani</w:t>
            </w:r>
          </w:p>
        </w:tc>
        <w:tc>
          <w:tcPr>
            <w:tcW w:w="72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BC630F" w:rsidRPr="005A3CF4" w:rsidTr="00D52DAD">
        <w:trPr>
          <w:trHeight w:val="1043"/>
        </w:trPr>
        <w:tc>
          <w:tcPr>
            <w:tcW w:w="63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25.</w:t>
            </w:r>
          </w:p>
        </w:tc>
        <w:tc>
          <w:tcPr>
            <w:tcW w:w="279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Sifti, Commentary of Ashmawi</w:t>
            </w:r>
          </w:p>
        </w:tc>
        <w:tc>
          <w:tcPr>
            <w:tcW w:w="720" w:type="dxa"/>
          </w:tcPr>
          <w:p w:rsidR="00BC630F" w:rsidRPr="005A3CF4" w:rsidRDefault="00B77264"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BC630F" w:rsidRPr="005A3CF4" w:rsidRDefault="00D52DA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w:t>
            </w:r>
            <w:r w:rsidR="00BB2365">
              <w:rPr>
                <w:rFonts w:ascii="Times New Roman" w:hAnsi="Times New Roman" w:cs="Times New Roman"/>
                <w:sz w:val="24"/>
                <w:szCs w:val="24"/>
              </w:rPr>
              <w:t>1.</w:t>
            </w:r>
          </w:p>
        </w:tc>
        <w:tc>
          <w:tcPr>
            <w:tcW w:w="306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Tajulmurli’i</w:t>
            </w:r>
          </w:p>
        </w:tc>
        <w:tc>
          <w:tcPr>
            <w:tcW w:w="720" w:type="dxa"/>
          </w:tcPr>
          <w:p w:rsidR="00BC630F" w:rsidRPr="005A3CF4" w:rsidRDefault="005452F5"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AA7708" w:rsidRPr="005A3CF4" w:rsidTr="00917FFD">
        <w:trPr>
          <w:trHeight w:val="1295"/>
        </w:trPr>
        <w:tc>
          <w:tcPr>
            <w:tcW w:w="630" w:type="dxa"/>
          </w:tcPr>
          <w:p w:rsidR="00AA7708" w:rsidRPr="005A3CF4" w:rsidRDefault="00BB2365"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26</w:t>
            </w:r>
            <w:r w:rsidR="00520B0B">
              <w:rPr>
                <w:rFonts w:ascii="Times New Roman" w:hAnsi="Times New Roman" w:cs="Times New Roman"/>
                <w:sz w:val="24"/>
                <w:szCs w:val="24"/>
              </w:rPr>
              <w:t>.</w:t>
            </w:r>
          </w:p>
        </w:tc>
        <w:tc>
          <w:tcPr>
            <w:tcW w:w="2790" w:type="dxa"/>
          </w:tcPr>
          <w:p w:rsidR="00AA7708" w:rsidRPr="005A3CF4" w:rsidRDefault="00AA7708"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Tarikh Khulafa’ul Rashidun</w:t>
            </w:r>
          </w:p>
        </w:tc>
        <w:tc>
          <w:tcPr>
            <w:tcW w:w="720" w:type="dxa"/>
          </w:tcPr>
          <w:p w:rsidR="00AA7708" w:rsidRPr="005A3CF4" w:rsidRDefault="00AA7708"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AA7708" w:rsidRPr="005A3CF4" w:rsidRDefault="00BB2365"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52.</w:t>
            </w:r>
          </w:p>
        </w:tc>
        <w:tc>
          <w:tcPr>
            <w:tcW w:w="3060" w:type="dxa"/>
          </w:tcPr>
          <w:p w:rsidR="00AA7708" w:rsidRPr="005A3CF4" w:rsidRDefault="00AA7708"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Kisabu Madarisil Auwaliyati</w:t>
            </w:r>
          </w:p>
        </w:tc>
        <w:tc>
          <w:tcPr>
            <w:tcW w:w="720" w:type="dxa"/>
          </w:tcPr>
          <w:p w:rsidR="00AA7708" w:rsidRPr="005A3CF4" w:rsidRDefault="00AA7708"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5</w:t>
            </w:r>
          </w:p>
        </w:tc>
      </w:tr>
      <w:tr w:rsidR="00917FFD" w:rsidRPr="005A3CF4" w:rsidTr="009428A9">
        <w:tc>
          <w:tcPr>
            <w:tcW w:w="630" w:type="dxa"/>
          </w:tcPr>
          <w:p w:rsidR="00917FFD" w:rsidRDefault="00917FFD" w:rsidP="00BB2365">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lastRenderedPageBreak/>
              <w:t>S/N</w:t>
            </w:r>
          </w:p>
        </w:tc>
        <w:tc>
          <w:tcPr>
            <w:tcW w:w="2790" w:type="dxa"/>
          </w:tcPr>
          <w:p w:rsidR="00917FFD" w:rsidRDefault="00917FFD" w:rsidP="00BB2365">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Name of Book</w:t>
            </w:r>
          </w:p>
        </w:tc>
        <w:tc>
          <w:tcPr>
            <w:tcW w:w="720" w:type="dxa"/>
          </w:tcPr>
          <w:p w:rsidR="00917FFD" w:rsidRDefault="00917FFD" w:rsidP="00BB2365">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No. of Vol.</w:t>
            </w:r>
          </w:p>
        </w:tc>
        <w:tc>
          <w:tcPr>
            <w:tcW w:w="630" w:type="dxa"/>
          </w:tcPr>
          <w:p w:rsidR="00917FFD" w:rsidRDefault="00917FFD" w:rsidP="00BB2365">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S/N</w:t>
            </w:r>
          </w:p>
        </w:tc>
        <w:tc>
          <w:tcPr>
            <w:tcW w:w="3060" w:type="dxa"/>
          </w:tcPr>
          <w:p w:rsidR="00917FFD" w:rsidRDefault="00917FFD" w:rsidP="00BB2365">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Name of Book</w:t>
            </w:r>
          </w:p>
        </w:tc>
        <w:tc>
          <w:tcPr>
            <w:tcW w:w="720" w:type="dxa"/>
          </w:tcPr>
          <w:p w:rsidR="00917FFD" w:rsidRDefault="00917FFD" w:rsidP="00BB2365">
            <w:pPr>
              <w:tabs>
                <w:tab w:val="left" w:pos="930"/>
                <w:tab w:val="left" w:pos="1800"/>
              </w:tabs>
              <w:jc w:val="both"/>
              <w:rPr>
                <w:rFonts w:ascii="Times New Roman" w:hAnsi="Times New Roman" w:cs="Times New Roman"/>
                <w:b/>
                <w:sz w:val="24"/>
                <w:szCs w:val="24"/>
              </w:rPr>
            </w:pPr>
            <w:r>
              <w:rPr>
                <w:rFonts w:ascii="Times New Roman" w:hAnsi="Times New Roman" w:cs="Times New Roman"/>
                <w:b/>
                <w:sz w:val="24"/>
                <w:szCs w:val="24"/>
              </w:rPr>
              <w:t>No. of Vol.</w:t>
            </w:r>
          </w:p>
        </w:tc>
      </w:tr>
      <w:tr w:rsidR="00917FFD" w:rsidRPr="005A3CF4" w:rsidTr="009428A9">
        <w:tc>
          <w:tcPr>
            <w:tcW w:w="630" w:type="dxa"/>
          </w:tcPr>
          <w:p w:rsidR="00917FFD" w:rsidRPr="005A3CF4" w:rsidRDefault="00917FFD" w:rsidP="00BB2365">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w:t>
            </w:r>
            <w:r w:rsidR="00BB2365">
              <w:rPr>
                <w:rFonts w:ascii="Times New Roman" w:hAnsi="Times New Roman" w:cs="Times New Roman"/>
                <w:sz w:val="24"/>
                <w:szCs w:val="24"/>
              </w:rPr>
              <w:t>3</w:t>
            </w:r>
            <w:r w:rsidRPr="005A3CF4">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Majiltul Shubanil Musulmina</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82.</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Nazamu jamhil jawami’I with its commentary Hammul hawami’i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w:t>
            </w:r>
            <w:r w:rsidR="00BB2365">
              <w:rPr>
                <w:rFonts w:ascii="Times New Roman" w:hAnsi="Times New Roman" w:cs="Times New Roman"/>
                <w:sz w:val="24"/>
                <w:szCs w:val="24"/>
              </w:rPr>
              <w:t>4</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Qur’an</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83.</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Liya’ul tawili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w:t>
            </w:r>
            <w:r w:rsidR="00BB2365">
              <w:rPr>
                <w:rFonts w:ascii="Times New Roman" w:hAnsi="Times New Roman" w:cs="Times New Roman"/>
                <w:sz w:val="24"/>
                <w:szCs w:val="24"/>
              </w:rPr>
              <w:t>5</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Sharhu Saifi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84.</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Sharhu Kushaf</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w:t>
            </w:r>
            <w:r w:rsidR="00BB2365">
              <w:rPr>
                <w:rFonts w:ascii="Times New Roman" w:hAnsi="Times New Roman" w:cs="Times New Roman"/>
                <w:sz w:val="24"/>
                <w:szCs w:val="24"/>
              </w:rPr>
              <w:t>6</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Durusul Ahlaki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85.</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Al’akidatul faridi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3</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w:t>
            </w:r>
            <w:r w:rsidR="00BB2365">
              <w:rPr>
                <w:rFonts w:ascii="Times New Roman" w:hAnsi="Times New Roman" w:cs="Times New Roman"/>
                <w:sz w:val="24"/>
                <w:szCs w:val="24"/>
              </w:rPr>
              <w:t>7</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Kasidatu Sayyadina Dawuda</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86.</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Mawahibil jalili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6</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w:t>
            </w:r>
            <w:r w:rsidR="00BB2365">
              <w:rPr>
                <w:rFonts w:ascii="Times New Roman" w:hAnsi="Times New Roman" w:cs="Times New Roman"/>
                <w:sz w:val="24"/>
                <w:szCs w:val="24"/>
              </w:rPr>
              <w:t>8</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Jamahatul wahadatul Islamiyati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87.</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Siratul Farisul Hammamu</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5</w:t>
            </w:r>
            <w:r w:rsidR="00BB2365">
              <w:rPr>
                <w:rFonts w:ascii="Times New Roman" w:hAnsi="Times New Roman" w:cs="Times New Roman"/>
                <w:sz w:val="24"/>
                <w:szCs w:val="24"/>
              </w:rPr>
              <w:t>9</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Mauludul Nabiyyi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88.</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Albani Zarkani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7</w:t>
            </w:r>
          </w:p>
        </w:tc>
      </w:tr>
      <w:tr w:rsidR="00917FFD" w:rsidRPr="005A3CF4" w:rsidTr="009428A9">
        <w:tc>
          <w:tcPr>
            <w:tcW w:w="630" w:type="dxa"/>
          </w:tcPr>
          <w:p w:rsidR="00917FFD" w:rsidRPr="005A3CF4" w:rsidRDefault="00BB2365"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60</w:t>
            </w:r>
            <w:r w:rsidR="00917FFD">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Nuril buraki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89.</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Hazinu</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w:t>
            </w:r>
            <w:r w:rsidR="00BB2365">
              <w:rPr>
                <w:rFonts w:ascii="Times New Roman" w:hAnsi="Times New Roman" w:cs="Times New Roman"/>
                <w:sz w:val="24"/>
                <w:szCs w:val="24"/>
              </w:rPr>
              <w:t>1</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Ayatullahi fil Afaki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90.</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Nurul yakini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w:t>
            </w:r>
            <w:r w:rsidR="00BB2365">
              <w:rPr>
                <w:rFonts w:ascii="Times New Roman" w:hAnsi="Times New Roman" w:cs="Times New Roman"/>
                <w:sz w:val="24"/>
                <w:szCs w:val="24"/>
              </w:rPr>
              <w:t>2</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Tarihul falsafati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91.</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Juzu’ul Bukhari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w:t>
            </w:r>
            <w:r w:rsidR="00BB2365">
              <w:rPr>
                <w:rFonts w:ascii="Times New Roman" w:hAnsi="Times New Roman" w:cs="Times New Roman"/>
                <w:sz w:val="24"/>
                <w:szCs w:val="24"/>
              </w:rPr>
              <w:t>3</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Adda’awati ilalkhairi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92.</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Al adabul Banawiyu</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w:t>
            </w:r>
            <w:r w:rsidR="00BB2365">
              <w:rPr>
                <w:rFonts w:ascii="Times New Roman" w:hAnsi="Times New Roman" w:cs="Times New Roman"/>
                <w:sz w:val="24"/>
                <w:szCs w:val="24"/>
              </w:rPr>
              <w:t>4</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Jariyatu tawadidi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93.</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Alwahayul Muhammadiyi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w:t>
            </w:r>
            <w:r w:rsidR="00BB2365">
              <w:rPr>
                <w:rFonts w:ascii="Times New Roman" w:hAnsi="Times New Roman" w:cs="Times New Roman"/>
                <w:sz w:val="24"/>
                <w:szCs w:val="24"/>
              </w:rPr>
              <w:t>5</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Ikitila’u Siradul mustakimi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94.</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Hulasatul wafa</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w:t>
            </w:r>
            <w:r w:rsidR="00BB2365">
              <w:rPr>
                <w:rFonts w:ascii="Times New Roman" w:hAnsi="Times New Roman" w:cs="Times New Roman"/>
                <w:sz w:val="24"/>
                <w:szCs w:val="24"/>
              </w:rPr>
              <w:t>6</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Majamu’u risa’ili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95.</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Ittikan</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w:t>
            </w:r>
            <w:r w:rsidR="00BB2365">
              <w:rPr>
                <w:rFonts w:ascii="Times New Roman" w:hAnsi="Times New Roman" w:cs="Times New Roman"/>
                <w:sz w:val="24"/>
                <w:szCs w:val="24"/>
              </w:rPr>
              <w:t>7</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Riya’ul jannati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96.</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Insanul kamili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w:t>
            </w:r>
            <w:r w:rsidR="00BB2365">
              <w:rPr>
                <w:rFonts w:ascii="Times New Roman" w:hAnsi="Times New Roman" w:cs="Times New Roman"/>
                <w:sz w:val="24"/>
                <w:szCs w:val="24"/>
              </w:rPr>
              <w:t>8</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Qur’an</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97.</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Itihaful hillil wafi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6</w:t>
            </w:r>
            <w:r w:rsidR="00BB2365">
              <w:rPr>
                <w:rFonts w:ascii="Times New Roman" w:hAnsi="Times New Roman" w:cs="Times New Roman"/>
                <w:sz w:val="24"/>
                <w:szCs w:val="24"/>
              </w:rPr>
              <w:t>9</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Kisasul Ambiya’i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98.</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Jamahatul wahadatul Islamiyati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r>
      <w:tr w:rsidR="00917FFD" w:rsidRPr="005A3CF4" w:rsidTr="009428A9">
        <w:tc>
          <w:tcPr>
            <w:tcW w:w="630" w:type="dxa"/>
          </w:tcPr>
          <w:p w:rsidR="00917FFD" w:rsidRPr="005A3CF4" w:rsidRDefault="00BB2365"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70.</w:t>
            </w:r>
            <w:r w:rsidR="00917FFD">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Ithafu nuhabil asharafi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99.</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Sab’ul masani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w:t>
            </w:r>
            <w:r w:rsidR="00BB2365">
              <w:rPr>
                <w:rFonts w:ascii="Times New Roman" w:hAnsi="Times New Roman" w:cs="Times New Roman"/>
                <w:sz w:val="24"/>
                <w:szCs w:val="24"/>
              </w:rPr>
              <w:t>1.</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Durusul Tarihul Islamiyyi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100</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Durusul tarihi Islami siyasi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w:t>
            </w:r>
            <w:r w:rsidR="00BB2365">
              <w:rPr>
                <w:rFonts w:ascii="Times New Roman" w:hAnsi="Times New Roman" w:cs="Times New Roman"/>
                <w:sz w:val="24"/>
                <w:szCs w:val="24"/>
              </w:rPr>
              <w:t>2.</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Sharhu Shifa’i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101</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Majamu’atu risa’ilul mirganiyati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w:t>
            </w:r>
            <w:r w:rsidR="00BB2365">
              <w:rPr>
                <w:rFonts w:ascii="Times New Roman" w:hAnsi="Times New Roman" w:cs="Times New Roman"/>
                <w:sz w:val="24"/>
                <w:szCs w:val="24"/>
              </w:rPr>
              <w:t>3.</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Adawi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102</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Simarul insha’i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w:t>
            </w:r>
            <w:r w:rsidR="00BB2365">
              <w:rPr>
                <w:rFonts w:ascii="Times New Roman" w:hAnsi="Times New Roman" w:cs="Times New Roman"/>
                <w:sz w:val="24"/>
                <w:szCs w:val="24"/>
              </w:rPr>
              <w:t>4.</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Hashiyatu saja’i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103</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Huyulil buhulil mataladifati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w:t>
            </w:r>
            <w:r w:rsidR="00BB2365">
              <w:rPr>
                <w:rFonts w:ascii="Times New Roman" w:hAnsi="Times New Roman" w:cs="Times New Roman"/>
                <w:sz w:val="24"/>
                <w:szCs w:val="24"/>
              </w:rPr>
              <w:t>5.</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Kaukabul Wahaji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104</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Mutasaril Halili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r>
      <w:tr w:rsidR="00917FFD" w:rsidRPr="005A3CF4" w:rsidTr="009428A9">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w:t>
            </w:r>
            <w:r w:rsidR="00BB2365">
              <w:rPr>
                <w:rFonts w:ascii="Times New Roman" w:hAnsi="Times New Roman" w:cs="Times New Roman"/>
                <w:sz w:val="24"/>
                <w:szCs w:val="24"/>
              </w:rPr>
              <w:t>6.</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Tasawwuful Idilami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105</w:t>
            </w:r>
          </w:p>
        </w:tc>
        <w:tc>
          <w:tcPr>
            <w:tcW w:w="306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Nazamul kubra</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r>
      <w:tr w:rsidR="00917FFD" w:rsidRPr="005A3CF4" w:rsidTr="005726B4">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w:t>
            </w:r>
            <w:r w:rsidR="00BB2365">
              <w:rPr>
                <w:rFonts w:ascii="Times New Roman" w:hAnsi="Times New Roman" w:cs="Times New Roman"/>
                <w:sz w:val="24"/>
                <w:szCs w:val="24"/>
              </w:rPr>
              <w:t>7.</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Handwritten Qur’an</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4410" w:type="dxa"/>
            <w:gridSpan w:val="3"/>
            <w:vMerge w:val="restart"/>
          </w:tcPr>
          <w:p w:rsidR="00917FFD" w:rsidRPr="005A3CF4" w:rsidRDefault="00917FFD" w:rsidP="00BC630F">
            <w:pPr>
              <w:tabs>
                <w:tab w:val="left" w:pos="930"/>
                <w:tab w:val="left" w:pos="1800"/>
              </w:tabs>
              <w:jc w:val="both"/>
              <w:rPr>
                <w:rFonts w:ascii="Times New Roman" w:hAnsi="Times New Roman" w:cs="Times New Roman"/>
                <w:sz w:val="24"/>
                <w:szCs w:val="24"/>
              </w:rPr>
            </w:pPr>
          </w:p>
        </w:tc>
      </w:tr>
      <w:tr w:rsidR="00917FFD" w:rsidRPr="005A3CF4" w:rsidTr="005726B4">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w:t>
            </w:r>
            <w:r w:rsidR="00BB2365">
              <w:rPr>
                <w:rFonts w:ascii="Times New Roman" w:hAnsi="Times New Roman" w:cs="Times New Roman"/>
                <w:sz w:val="24"/>
                <w:szCs w:val="24"/>
              </w:rPr>
              <w:t>8.</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Siratul Nabiyi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4410" w:type="dxa"/>
            <w:gridSpan w:val="3"/>
            <w:vMerge/>
          </w:tcPr>
          <w:p w:rsidR="00917FFD" w:rsidRPr="005A3CF4" w:rsidRDefault="00917FFD" w:rsidP="00BC630F">
            <w:pPr>
              <w:tabs>
                <w:tab w:val="left" w:pos="930"/>
                <w:tab w:val="left" w:pos="1800"/>
              </w:tabs>
              <w:jc w:val="both"/>
              <w:rPr>
                <w:rFonts w:ascii="Times New Roman" w:hAnsi="Times New Roman" w:cs="Times New Roman"/>
                <w:sz w:val="24"/>
                <w:szCs w:val="24"/>
              </w:rPr>
            </w:pPr>
          </w:p>
        </w:tc>
      </w:tr>
      <w:tr w:rsidR="00917FFD" w:rsidRPr="005A3CF4" w:rsidTr="005726B4">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7</w:t>
            </w:r>
            <w:r w:rsidR="00BB2365">
              <w:rPr>
                <w:rFonts w:ascii="Times New Roman" w:hAnsi="Times New Roman" w:cs="Times New Roman"/>
                <w:sz w:val="24"/>
                <w:szCs w:val="24"/>
              </w:rPr>
              <w:t>9</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Mizabul Rahmati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4410" w:type="dxa"/>
            <w:gridSpan w:val="3"/>
            <w:vMerge/>
          </w:tcPr>
          <w:p w:rsidR="00917FFD" w:rsidRPr="005A3CF4" w:rsidRDefault="00917FFD" w:rsidP="00BC630F">
            <w:pPr>
              <w:tabs>
                <w:tab w:val="left" w:pos="930"/>
                <w:tab w:val="left" w:pos="1800"/>
              </w:tabs>
              <w:jc w:val="both"/>
              <w:rPr>
                <w:rFonts w:ascii="Times New Roman" w:hAnsi="Times New Roman" w:cs="Times New Roman"/>
                <w:sz w:val="24"/>
                <w:szCs w:val="24"/>
              </w:rPr>
            </w:pPr>
          </w:p>
        </w:tc>
      </w:tr>
      <w:tr w:rsidR="00917FFD" w:rsidRPr="005A3CF4" w:rsidTr="005726B4">
        <w:tc>
          <w:tcPr>
            <w:tcW w:w="630" w:type="dxa"/>
          </w:tcPr>
          <w:p w:rsidR="00917FFD" w:rsidRPr="005A3CF4" w:rsidRDefault="00BB2365"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80</w:t>
            </w:r>
            <w:r w:rsidR="00917FFD">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Tanwirul Hawaliki</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2</w:t>
            </w:r>
          </w:p>
        </w:tc>
        <w:tc>
          <w:tcPr>
            <w:tcW w:w="4410" w:type="dxa"/>
            <w:gridSpan w:val="3"/>
            <w:vMerge/>
          </w:tcPr>
          <w:p w:rsidR="00917FFD" w:rsidRPr="005A3CF4" w:rsidRDefault="00917FFD" w:rsidP="00BC630F">
            <w:pPr>
              <w:tabs>
                <w:tab w:val="left" w:pos="930"/>
                <w:tab w:val="left" w:pos="1800"/>
              </w:tabs>
              <w:jc w:val="both"/>
              <w:rPr>
                <w:rFonts w:ascii="Times New Roman" w:hAnsi="Times New Roman" w:cs="Times New Roman"/>
                <w:sz w:val="24"/>
                <w:szCs w:val="24"/>
              </w:rPr>
            </w:pPr>
          </w:p>
        </w:tc>
      </w:tr>
      <w:tr w:rsidR="00917FFD" w:rsidRPr="005A3CF4" w:rsidTr="005726B4">
        <w:tc>
          <w:tcPr>
            <w:tcW w:w="630" w:type="dxa"/>
          </w:tcPr>
          <w:p w:rsidR="00917FFD" w:rsidRPr="005A3CF4" w:rsidRDefault="00917FFD" w:rsidP="00BC630F">
            <w:pPr>
              <w:tabs>
                <w:tab w:val="left" w:pos="930"/>
                <w:tab w:val="left" w:pos="1800"/>
              </w:tabs>
              <w:jc w:val="both"/>
              <w:rPr>
                <w:rFonts w:ascii="Times New Roman" w:hAnsi="Times New Roman" w:cs="Times New Roman"/>
                <w:sz w:val="24"/>
                <w:szCs w:val="24"/>
              </w:rPr>
            </w:pPr>
            <w:r>
              <w:rPr>
                <w:rFonts w:ascii="Times New Roman" w:hAnsi="Times New Roman" w:cs="Times New Roman"/>
                <w:sz w:val="24"/>
                <w:szCs w:val="24"/>
              </w:rPr>
              <w:t>8</w:t>
            </w:r>
            <w:r w:rsidR="00BB2365">
              <w:rPr>
                <w:rFonts w:ascii="Times New Roman" w:hAnsi="Times New Roman" w:cs="Times New Roman"/>
                <w:sz w:val="24"/>
                <w:szCs w:val="24"/>
              </w:rPr>
              <w:t>1</w:t>
            </w:r>
            <w:r>
              <w:rPr>
                <w:rFonts w:ascii="Times New Roman" w:hAnsi="Times New Roman" w:cs="Times New Roman"/>
                <w:sz w:val="24"/>
                <w:szCs w:val="24"/>
              </w:rPr>
              <w:t>.</w:t>
            </w:r>
          </w:p>
        </w:tc>
        <w:tc>
          <w:tcPr>
            <w:tcW w:w="279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Ishiriniya</w:t>
            </w:r>
          </w:p>
        </w:tc>
        <w:tc>
          <w:tcPr>
            <w:tcW w:w="720" w:type="dxa"/>
          </w:tcPr>
          <w:p w:rsidR="00917FFD" w:rsidRPr="005A3CF4" w:rsidRDefault="00917FFD" w:rsidP="00BC630F">
            <w:pPr>
              <w:tabs>
                <w:tab w:val="left" w:pos="930"/>
                <w:tab w:val="left" w:pos="1800"/>
              </w:tabs>
              <w:jc w:val="both"/>
              <w:rPr>
                <w:rFonts w:ascii="Times New Roman" w:hAnsi="Times New Roman" w:cs="Times New Roman"/>
                <w:sz w:val="24"/>
                <w:szCs w:val="24"/>
              </w:rPr>
            </w:pPr>
            <w:r w:rsidRPr="005A3CF4">
              <w:rPr>
                <w:rFonts w:ascii="Times New Roman" w:hAnsi="Times New Roman" w:cs="Times New Roman"/>
                <w:sz w:val="24"/>
                <w:szCs w:val="24"/>
              </w:rPr>
              <w:t>1</w:t>
            </w:r>
          </w:p>
        </w:tc>
        <w:tc>
          <w:tcPr>
            <w:tcW w:w="4410" w:type="dxa"/>
            <w:gridSpan w:val="3"/>
            <w:vMerge/>
          </w:tcPr>
          <w:p w:rsidR="00917FFD" w:rsidRPr="005A3CF4" w:rsidRDefault="00917FFD" w:rsidP="00BC630F">
            <w:pPr>
              <w:tabs>
                <w:tab w:val="left" w:pos="930"/>
                <w:tab w:val="left" w:pos="1800"/>
              </w:tabs>
              <w:jc w:val="both"/>
              <w:rPr>
                <w:rFonts w:ascii="Times New Roman" w:hAnsi="Times New Roman" w:cs="Times New Roman"/>
                <w:sz w:val="24"/>
                <w:szCs w:val="24"/>
              </w:rPr>
            </w:pPr>
          </w:p>
        </w:tc>
      </w:tr>
    </w:tbl>
    <w:p w:rsidR="00BC630F" w:rsidRPr="00D52DAD" w:rsidRDefault="006C6AB5" w:rsidP="006C6AB5">
      <w:pPr>
        <w:tabs>
          <w:tab w:val="left" w:pos="930"/>
          <w:tab w:val="left" w:pos="1800"/>
        </w:tabs>
        <w:jc w:val="both"/>
        <w:rPr>
          <w:rFonts w:ascii="Times New Roman" w:hAnsi="Times New Roman" w:cs="Times New Roman"/>
          <w:sz w:val="24"/>
          <w:szCs w:val="24"/>
        </w:rPr>
      </w:pPr>
      <w:r>
        <w:rPr>
          <w:rFonts w:ascii="Times New Roman" w:hAnsi="Times New Roman" w:cs="Times New Roman"/>
          <w:b/>
          <w:sz w:val="24"/>
          <w:szCs w:val="24"/>
        </w:rPr>
        <w:t xml:space="preserve">          </w:t>
      </w:r>
      <w:r w:rsidR="009428A9" w:rsidRPr="00D52DAD">
        <w:rPr>
          <w:rFonts w:ascii="Times New Roman" w:hAnsi="Times New Roman" w:cs="Times New Roman"/>
          <w:sz w:val="24"/>
          <w:szCs w:val="24"/>
        </w:rPr>
        <w:t>Source:</w:t>
      </w:r>
      <w:r w:rsidR="00CE4C43" w:rsidRPr="00D52DAD">
        <w:rPr>
          <w:rFonts w:ascii="Times New Roman" w:hAnsi="Times New Roman" w:cs="Times New Roman"/>
          <w:sz w:val="24"/>
          <w:szCs w:val="24"/>
        </w:rPr>
        <w:t xml:space="preserve"> </w:t>
      </w:r>
      <w:r w:rsidR="009428A9" w:rsidRPr="00D52DAD">
        <w:rPr>
          <w:rFonts w:ascii="Times New Roman" w:hAnsi="Times New Roman" w:cs="Times New Roman"/>
          <w:sz w:val="24"/>
          <w:szCs w:val="24"/>
        </w:rPr>
        <w:t>NAK</w:t>
      </w:r>
      <w:r w:rsidR="00CE4C43" w:rsidRPr="00D52DAD">
        <w:rPr>
          <w:rFonts w:ascii="Times New Roman" w:hAnsi="Times New Roman" w:cs="Times New Roman"/>
          <w:sz w:val="24"/>
          <w:szCs w:val="24"/>
        </w:rPr>
        <w:t>/Kano Province/</w:t>
      </w:r>
      <w:r w:rsidR="009428A9" w:rsidRPr="00D52DAD">
        <w:rPr>
          <w:rFonts w:ascii="Times New Roman" w:hAnsi="Times New Roman" w:cs="Times New Roman"/>
          <w:sz w:val="24"/>
          <w:szCs w:val="24"/>
        </w:rPr>
        <w:t xml:space="preserve"> No.</w:t>
      </w:r>
      <w:r w:rsidR="00CE4C43" w:rsidRPr="00D52DAD">
        <w:rPr>
          <w:rFonts w:ascii="Times New Roman" w:hAnsi="Times New Roman" w:cs="Times New Roman"/>
          <w:sz w:val="24"/>
          <w:szCs w:val="24"/>
        </w:rPr>
        <w:t>4199</w:t>
      </w:r>
      <w:r w:rsidR="009428A9" w:rsidRPr="00D52DAD">
        <w:rPr>
          <w:rFonts w:ascii="Times New Roman" w:hAnsi="Times New Roman" w:cs="Times New Roman"/>
          <w:sz w:val="24"/>
          <w:szCs w:val="24"/>
        </w:rPr>
        <w:t xml:space="preserve"> </w:t>
      </w:r>
      <w:r w:rsidR="004D6C4D" w:rsidRPr="00D52DAD">
        <w:rPr>
          <w:rFonts w:ascii="Times New Roman" w:hAnsi="Times New Roman" w:cs="Times New Roman"/>
          <w:sz w:val="24"/>
          <w:szCs w:val="24"/>
        </w:rPr>
        <w:t>Walin Kano Death of</w:t>
      </w:r>
    </w:p>
    <w:p w:rsidR="009F0F99" w:rsidRDefault="00CE4C43" w:rsidP="00CE4C43">
      <w:pPr>
        <w:tabs>
          <w:tab w:val="left" w:pos="930"/>
          <w:tab w:val="left" w:pos="1800"/>
        </w:tabs>
        <w:spacing w:line="480" w:lineRule="auto"/>
        <w:ind w:left="930"/>
        <w:jc w:val="both"/>
        <w:rPr>
          <w:rFonts w:ascii="Times New Roman" w:hAnsi="Times New Roman" w:cs="Times New Roman"/>
          <w:i/>
          <w:sz w:val="24"/>
          <w:szCs w:val="24"/>
        </w:rPr>
      </w:pPr>
      <w:r>
        <w:rPr>
          <w:rFonts w:ascii="Times New Roman" w:hAnsi="Times New Roman" w:cs="Times New Roman"/>
          <w:sz w:val="24"/>
          <w:szCs w:val="24"/>
        </w:rPr>
        <w:t xml:space="preserve">The library consisted of Books of </w:t>
      </w:r>
      <w:r w:rsidRPr="00917FFD">
        <w:rPr>
          <w:rFonts w:ascii="Times New Roman" w:hAnsi="Times New Roman" w:cs="Times New Roman"/>
          <w:i/>
          <w:sz w:val="24"/>
          <w:szCs w:val="24"/>
        </w:rPr>
        <w:t>Tafsir</w:t>
      </w:r>
      <w:r>
        <w:rPr>
          <w:rFonts w:ascii="Times New Roman" w:hAnsi="Times New Roman" w:cs="Times New Roman"/>
          <w:sz w:val="24"/>
          <w:szCs w:val="24"/>
        </w:rPr>
        <w:t xml:space="preserve">, </w:t>
      </w:r>
      <w:r w:rsidRPr="00917FFD">
        <w:rPr>
          <w:rFonts w:ascii="Times New Roman" w:hAnsi="Times New Roman" w:cs="Times New Roman"/>
          <w:i/>
          <w:sz w:val="24"/>
          <w:szCs w:val="24"/>
        </w:rPr>
        <w:t>Hadith,</w:t>
      </w:r>
      <w:r>
        <w:rPr>
          <w:rFonts w:ascii="Times New Roman" w:hAnsi="Times New Roman" w:cs="Times New Roman"/>
          <w:sz w:val="24"/>
          <w:szCs w:val="24"/>
        </w:rPr>
        <w:t xml:space="preserve"> Theology, </w:t>
      </w:r>
      <w:r w:rsidRPr="00917FFD">
        <w:rPr>
          <w:rFonts w:ascii="Times New Roman" w:hAnsi="Times New Roman" w:cs="Times New Roman"/>
          <w:i/>
          <w:sz w:val="24"/>
          <w:szCs w:val="24"/>
        </w:rPr>
        <w:t>Fiqh</w:t>
      </w:r>
      <w:r>
        <w:rPr>
          <w:rFonts w:ascii="Times New Roman" w:hAnsi="Times New Roman" w:cs="Times New Roman"/>
          <w:sz w:val="24"/>
          <w:szCs w:val="24"/>
        </w:rPr>
        <w:t>, Sufism,</w:t>
      </w:r>
      <w:r w:rsidR="00D52DAD">
        <w:rPr>
          <w:rFonts w:ascii="Times New Roman" w:hAnsi="Times New Roman" w:cs="Times New Roman"/>
          <w:sz w:val="24"/>
          <w:szCs w:val="24"/>
        </w:rPr>
        <w:t xml:space="preserve"> Philosophy,</w:t>
      </w:r>
      <w:r>
        <w:rPr>
          <w:rFonts w:ascii="Times New Roman" w:hAnsi="Times New Roman" w:cs="Times New Roman"/>
          <w:sz w:val="24"/>
          <w:szCs w:val="24"/>
        </w:rPr>
        <w:t xml:space="preserve"> Arabic grammar, Islamic jurisprudence, History and even a book on wild </w:t>
      </w:r>
      <w:r>
        <w:rPr>
          <w:rFonts w:ascii="Times New Roman" w:hAnsi="Times New Roman" w:cs="Times New Roman"/>
          <w:sz w:val="24"/>
          <w:szCs w:val="24"/>
        </w:rPr>
        <w:lastRenderedPageBreak/>
        <w:t>animals. In addition</w:t>
      </w:r>
      <w:r w:rsidR="00854132">
        <w:rPr>
          <w:rFonts w:ascii="Times New Roman" w:hAnsi="Times New Roman" w:cs="Times New Roman"/>
          <w:sz w:val="24"/>
          <w:szCs w:val="24"/>
        </w:rPr>
        <w:t>, Wali Sulaiman’s insatiable thirst for knowledge motivated him to subscribe for a number of Middle Eastern magazines in order to keep himself up-to-date in the affairs of the Muslim world.</w:t>
      </w:r>
      <w:r>
        <w:rPr>
          <w:rFonts w:ascii="Times New Roman" w:hAnsi="Times New Roman" w:cs="Times New Roman"/>
          <w:sz w:val="24"/>
          <w:szCs w:val="24"/>
        </w:rPr>
        <w:t xml:space="preserve"> </w:t>
      </w:r>
      <w:r w:rsidR="009F5FF3">
        <w:rPr>
          <w:rFonts w:ascii="Times New Roman" w:hAnsi="Times New Roman" w:cs="Times New Roman"/>
          <w:sz w:val="24"/>
          <w:szCs w:val="24"/>
        </w:rPr>
        <w:t xml:space="preserve">The magazines included </w:t>
      </w:r>
      <w:r w:rsidR="009F5FF3" w:rsidRPr="009F5FF3">
        <w:rPr>
          <w:rFonts w:ascii="Times New Roman" w:hAnsi="Times New Roman" w:cs="Times New Roman"/>
          <w:i/>
          <w:sz w:val="24"/>
          <w:szCs w:val="24"/>
        </w:rPr>
        <w:t>Mukarrat</w:t>
      </w:r>
      <w:r w:rsidR="009F5FF3">
        <w:rPr>
          <w:rFonts w:ascii="Times New Roman" w:hAnsi="Times New Roman" w:cs="Times New Roman"/>
          <w:sz w:val="24"/>
          <w:szCs w:val="24"/>
        </w:rPr>
        <w:t xml:space="preserve"> and </w:t>
      </w:r>
      <w:r w:rsidR="009F5FF3" w:rsidRPr="009F5FF3">
        <w:rPr>
          <w:rFonts w:ascii="Times New Roman" w:hAnsi="Times New Roman" w:cs="Times New Roman"/>
          <w:i/>
          <w:sz w:val="24"/>
          <w:szCs w:val="24"/>
        </w:rPr>
        <w:t>Mujallatul Shubbanul Muslimin</w:t>
      </w:r>
      <w:r w:rsidR="009F5FF3">
        <w:rPr>
          <w:rFonts w:ascii="Times New Roman" w:hAnsi="Times New Roman" w:cs="Times New Roman"/>
          <w:i/>
          <w:sz w:val="24"/>
          <w:szCs w:val="24"/>
        </w:rPr>
        <w:t>.</w:t>
      </w:r>
      <w:r w:rsidR="007E0968">
        <w:rPr>
          <w:rFonts w:ascii="Times New Roman" w:hAnsi="Times New Roman" w:cs="Times New Roman"/>
          <w:sz w:val="24"/>
          <w:szCs w:val="24"/>
        </w:rPr>
        <w:t xml:space="preserve"> He used to lend the</w:t>
      </w:r>
      <w:r w:rsidR="00851F25">
        <w:rPr>
          <w:rFonts w:ascii="Times New Roman" w:hAnsi="Times New Roman" w:cs="Times New Roman"/>
          <w:sz w:val="24"/>
          <w:szCs w:val="24"/>
        </w:rPr>
        <w:t>m</w:t>
      </w:r>
      <w:r w:rsidR="007E0968">
        <w:rPr>
          <w:rFonts w:ascii="Times New Roman" w:hAnsi="Times New Roman" w:cs="Times New Roman"/>
          <w:sz w:val="24"/>
          <w:szCs w:val="24"/>
        </w:rPr>
        <w:t xml:space="preserve"> to some of his friends and students</w:t>
      </w:r>
      <w:r w:rsidR="00242E8F">
        <w:rPr>
          <w:rFonts w:ascii="Times New Roman" w:hAnsi="Times New Roman" w:cs="Times New Roman"/>
          <w:sz w:val="24"/>
          <w:szCs w:val="24"/>
        </w:rPr>
        <w:t xml:space="preserve"> and t</w:t>
      </w:r>
      <w:r w:rsidR="007E0968">
        <w:rPr>
          <w:rFonts w:ascii="Times New Roman" w:hAnsi="Times New Roman" w:cs="Times New Roman"/>
          <w:sz w:val="24"/>
          <w:szCs w:val="24"/>
        </w:rPr>
        <w:t>his might be the reason why most of the magazines were not found in his personal library.</w:t>
      </w:r>
      <w:r w:rsidR="007E0968">
        <w:rPr>
          <w:rStyle w:val="EndnoteReference"/>
          <w:rFonts w:ascii="Times New Roman" w:hAnsi="Times New Roman" w:cs="Times New Roman"/>
          <w:sz w:val="24"/>
          <w:szCs w:val="24"/>
        </w:rPr>
        <w:endnoteReference w:id="30"/>
      </w:r>
      <w:r w:rsidR="007E0968">
        <w:rPr>
          <w:rFonts w:ascii="Times New Roman" w:hAnsi="Times New Roman" w:cs="Times New Roman"/>
          <w:sz w:val="24"/>
          <w:szCs w:val="24"/>
        </w:rPr>
        <w:t xml:space="preserve"> </w:t>
      </w:r>
      <w:r w:rsidR="00A46EF9">
        <w:rPr>
          <w:rFonts w:ascii="Times New Roman" w:hAnsi="Times New Roman" w:cs="Times New Roman"/>
          <w:sz w:val="24"/>
          <w:szCs w:val="24"/>
        </w:rPr>
        <w:t xml:space="preserve">Some </w:t>
      </w:r>
      <w:r w:rsidR="00851F25">
        <w:rPr>
          <w:rFonts w:ascii="Times New Roman" w:hAnsi="Times New Roman" w:cs="Times New Roman"/>
          <w:sz w:val="24"/>
          <w:szCs w:val="24"/>
        </w:rPr>
        <w:t xml:space="preserve">traditional </w:t>
      </w:r>
      <w:r w:rsidR="00851F25" w:rsidRPr="00917FFD">
        <w:rPr>
          <w:rFonts w:ascii="Times New Roman" w:hAnsi="Times New Roman" w:cs="Times New Roman"/>
          <w:i/>
          <w:sz w:val="24"/>
          <w:szCs w:val="24"/>
        </w:rPr>
        <w:t>Mallams</w:t>
      </w:r>
      <w:r w:rsidR="00851F25">
        <w:rPr>
          <w:rFonts w:ascii="Times New Roman" w:hAnsi="Times New Roman" w:cs="Times New Roman"/>
          <w:sz w:val="24"/>
          <w:szCs w:val="24"/>
        </w:rPr>
        <w:t xml:space="preserve"> in Kano saw this habit as too western and therefore condemned Sulaiman as </w:t>
      </w:r>
      <w:r w:rsidR="00851F25" w:rsidRPr="00851F25">
        <w:rPr>
          <w:rFonts w:ascii="Times New Roman" w:hAnsi="Times New Roman" w:cs="Times New Roman"/>
          <w:i/>
          <w:sz w:val="24"/>
          <w:szCs w:val="24"/>
        </w:rPr>
        <w:t>Bayahude</w:t>
      </w:r>
      <w:r w:rsidR="00851F25">
        <w:rPr>
          <w:rFonts w:ascii="Times New Roman" w:hAnsi="Times New Roman" w:cs="Times New Roman"/>
          <w:i/>
          <w:sz w:val="24"/>
          <w:szCs w:val="24"/>
        </w:rPr>
        <w:t>.</w:t>
      </w:r>
      <w:r w:rsidR="00851F25">
        <w:rPr>
          <w:rStyle w:val="EndnoteReference"/>
          <w:rFonts w:ascii="Times New Roman" w:hAnsi="Times New Roman" w:cs="Times New Roman"/>
          <w:i/>
          <w:sz w:val="24"/>
          <w:szCs w:val="24"/>
        </w:rPr>
        <w:endnoteReference w:id="31"/>
      </w:r>
    </w:p>
    <w:p w:rsidR="001E6FB9" w:rsidRPr="005E091E" w:rsidRDefault="001E6FB9" w:rsidP="00CE4C43">
      <w:pPr>
        <w:tabs>
          <w:tab w:val="left" w:pos="930"/>
          <w:tab w:val="left" w:pos="1800"/>
        </w:tabs>
        <w:spacing w:line="480" w:lineRule="auto"/>
        <w:ind w:left="930"/>
        <w:jc w:val="both"/>
        <w:rPr>
          <w:rFonts w:ascii="Times New Roman" w:hAnsi="Times New Roman" w:cs="Times New Roman"/>
          <w:sz w:val="24"/>
          <w:szCs w:val="24"/>
        </w:rPr>
      </w:pPr>
      <w:r>
        <w:rPr>
          <w:rFonts w:ascii="Times New Roman" w:hAnsi="Times New Roman" w:cs="Times New Roman"/>
          <w:sz w:val="24"/>
          <w:szCs w:val="24"/>
        </w:rPr>
        <w:t xml:space="preserve">Perhaps one of the most important </w:t>
      </w:r>
      <w:proofErr w:type="gramStart"/>
      <w:r w:rsidR="00917FFD">
        <w:rPr>
          <w:rFonts w:ascii="Times New Roman" w:hAnsi="Times New Roman" w:cs="Times New Roman"/>
          <w:sz w:val="24"/>
          <w:szCs w:val="24"/>
        </w:rPr>
        <w:t>stride</w:t>
      </w:r>
      <w:proofErr w:type="gramEnd"/>
      <w:r>
        <w:rPr>
          <w:rFonts w:ascii="Times New Roman" w:hAnsi="Times New Roman" w:cs="Times New Roman"/>
          <w:sz w:val="24"/>
          <w:szCs w:val="24"/>
        </w:rPr>
        <w:t xml:space="preserve"> </w:t>
      </w:r>
      <w:r w:rsidR="00917FFD">
        <w:rPr>
          <w:rFonts w:ascii="Times New Roman" w:hAnsi="Times New Roman" w:cs="Times New Roman"/>
          <w:sz w:val="24"/>
          <w:szCs w:val="24"/>
        </w:rPr>
        <w:t xml:space="preserve">of </w:t>
      </w:r>
      <w:r>
        <w:rPr>
          <w:rFonts w:ascii="Times New Roman" w:hAnsi="Times New Roman" w:cs="Times New Roman"/>
          <w:sz w:val="24"/>
          <w:szCs w:val="24"/>
        </w:rPr>
        <w:t>Wali Sulaiman that</w:t>
      </w:r>
      <w:r w:rsidR="005E091E">
        <w:rPr>
          <w:rFonts w:ascii="Times New Roman" w:hAnsi="Times New Roman" w:cs="Times New Roman"/>
          <w:sz w:val="24"/>
          <w:szCs w:val="24"/>
        </w:rPr>
        <w:t xml:space="preserve"> further increase his unpopularity in the Kano Palace was the interdiction of a style of plaiting called the </w:t>
      </w:r>
      <w:r w:rsidR="005E091E" w:rsidRPr="005E091E">
        <w:rPr>
          <w:rFonts w:ascii="Times New Roman" w:hAnsi="Times New Roman" w:cs="Times New Roman"/>
          <w:i/>
          <w:sz w:val="24"/>
          <w:szCs w:val="24"/>
        </w:rPr>
        <w:t>Kitson Doka</w:t>
      </w:r>
      <w:r w:rsidR="005E091E">
        <w:rPr>
          <w:rFonts w:ascii="Times New Roman" w:hAnsi="Times New Roman" w:cs="Times New Roman"/>
          <w:i/>
          <w:sz w:val="24"/>
          <w:szCs w:val="24"/>
        </w:rPr>
        <w:t>.</w:t>
      </w:r>
      <w:r w:rsidR="005E091E">
        <w:rPr>
          <w:rFonts w:ascii="Times New Roman" w:hAnsi="Times New Roman" w:cs="Times New Roman"/>
          <w:sz w:val="24"/>
          <w:szCs w:val="24"/>
        </w:rPr>
        <w:t xml:space="preserve"> This particular type of plaiting</w:t>
      </w:r>
      <w:r w:rsidR="00284401">
        <w:rPr>
          <w:rFonts w:ascii="Times New Roman" w:hAnsi="Times New Roman" w:cs="Times New Roman"/>
          <w:sz w:val="24"/>
          <w:szCs w:val="24"/>
        </w:rPr>
        <w:t xml:space="preserve"> was made in such a way that the hair is completely covered by fabric and painted with indigo. According to Sulaiman, this contravened </w:t>
      </w:r>
      <w:r w:rsidR="00415BDE">
        <w:rPr>
          <w:rFonts w:ascii="Times New Roman" w:hAnsi="Times New Roman" w:cs="Times New Roman"/>
          <w:sz w:val="24"/>
          <w:szCs w:val="24"/>
        </w:rPr>
        <w:t xml:space="preserve">the Islamic principle of washing the entire body whenever the need arises as the water could not penetrate the hair of the woman that plaited </w:t>
      </w:r>
      <w:r w:rsidR="00415BDE" w:rsidRPr="00415BDE">
        <w:rPr>
          <w:rFonts w:ascii="Times New Roman" w:hAnsi="Times New Roman" w:cs="Times New Roman"/>
          <w:i/>
          <w:sz w:val="24"/>
          <w:szCs w:val="24"/>
        </w:rPr>
        <w:t>Kitson Doka</w:t>
      </w:r>
      <w:r w:rsidR="00415BDE">
        <w:rPr>
          <w:rFonts w:ascii="Times New Roman" w:hAnsi="Times New Roman" w:cs="Times New Roman"/>
          <w:i/>
          <w:sz w:val="24"/>
          <w:szCs w:val="24"/>
        </w:rPr>
        <w:t>.</w:t>
      </w:r>
      <w:r w:rsidR="00415BDE">
        <w:rPr>
          <w:rFonts w:ascii="Times New Roman" w:hAnsi="Times New Roman" w:cs="Times New Roman"/>
          <w:sz w:val="24"/>
          <w:szCs w:val="24"/>
        </w:rPr>
        <w:t xml:space="preserve"> With the support of Emir Abdullahi Bayero, </w:t>
      </w:r>
      <w:r w:rsidR="00415BDE" w:rsidRPr="003F6D41">
        <w:rPr>
          <w:rFonts w:ascii="Times New Roman" w:hAnsi="Times New Roman" w:cs="Times New Roman"/>
          <w:i/>
          <w:sz w:val="24"/>
          <w:szCs w:val="24"/>
        </w:rPr>
        <w:t>Kitson Doka</w:t>
      </w:r>
      <w:r w:rsidR="00415BDE">
        <w:rPr>
          <w:rFonts w:ascii="Times New Roman" w:hAnsi="Times New Roman" w:cs="Times New Roman"/>
          <w:sz w:val="24"/>
          <w:szCs w:val="24"/>
        </w:rPr>
        <w:t xml:space="preserve"> was </w:t>
      </w:r>
      <w:r w:rsidR="003F6D41">
        <w:rPr>
          <w:rFonts w:ascii="Times New Roman" w:hAnsi="Times New Roman" w:cs="Times New Roman"/>
          <w:sz w:val="24"/>
          <w:szCs w:val="24"/>
        </w:rPr>
        <w:t>completely</w:t>
      </w:r>
      <w:r w:rsidR="00415BDE">
        <w:rPr>
          <w:rFonts w:ascii="Times New Roman" w:hAnsi="Times New Roman" w:cs="Times New Roman"/>
          <w:sz w:val="24"/>
          <w:szCs w:val="24"/>
        </w:rPr>
        <w:t xml:space="preserve"> banned</w:t>
      </w:r>
      <w:r w:rsidR="003F6D41">
        <w:rPr>
          <w:rFonts w:ascii="Times New Roman" w:hAnsi="Times New Roman" w:cs="Times New Roman"/>
          <w:sz w:val="24"/>
          <w:szCs w:val="24"/>
        </w:rPr>
        <w:t xml:space="preserve"> among the women living</w:t>
      </w:r>
      <w:r w:rsidR="00415BDE">
        <w:rPr>
          <w:rFonts w:ascii="Times New Roman" w:hAnsi="Times New Roman" w:cs="Times New Roman"/>
          <w:sz w:val="24"/>
          <w:szCs w:val="24"/>
        </w:rPr>
        <w:t xml:space="preserve"> in the emir’s palace.</w:t>
      </w:r>
      <w:r w:rsidR="00A12F9B">
        <w:rPr>
          <w:rStyle w:val="EndnoteReference"/>
          <w:rFonts w:ascii="Times New Roman" w:hAnsi="Times New Roman" w:cs="Times New Roman"/>
          <w:sz w:val="24"/>
          <w:szCs w:val="24"/>
        </w:rPr>
        <w:endnoteReference w:id="32"/>
      </w:r>
    </w:p>
    <w:p w:rsidR="00CE4C43" w:rsidRDefault="00851F25" w:rsidP="00CE4C43">
      <w:pPr>
        <w:tabs>
          <w:tab w:val="left" w:pos="930"/>
          <w:tab w:val="left" w:pos="1800"/>
        </w:tabs>
        <w:spacing w:line="480" w:lineRule="auto"/>
        <w:ind w:left="930"/>
        <w:jc w:val="both"/>
        <w:rPr>
          <w:rFonts w:ascii="Times New Roman" w:hAnsi="Times New Roman" w:cs="Times New Roman"/>
          <w:b/>
          <w:sz w:val="24"/>
          <w:szCs w:val="24"/>
        </w:rPr>
      </w:pPr>
      <w:r w:rsidRPr="00AF7894">
        <w:rPr>
          <w:rFonts w:ascii="Times New Roman" w:hAnsi="Times New Roman" w:cs="Times New Roman"/>
          <w:b/>
          <w:i/>
          <w:sz w:val="24"/>
          <w:szCs w:val="24"/>
        </w:rPr>
        <w:t xml:space="preserve"> </w:t>
      </w:r>
      <w:r w:rsidR="00AF7894" w:rsidRPr="00AF7894">
        <w:rPr>
          <w:rFonts w:ascii="Times New Roman" w:hAnsi="Times New Roman" w:cs="Times New Roman"/>
          <w:b/>
          <w:sz w:val="24"/>
          <w:szCs w:val="24"/>
        </w:rPr>
        <w:t>Conclusion</w:t>
      </w:r>
    </w:p>
    <w:p w:rsidR="008D5822" w:rsidRDefault="009C47E1" w:rsidP="008D5822">
      <w:pPr>
        <w:tabs>
          <w:tab w:val="left" w:pos="930"/>
          <w:tab w:val="left" w:pos="1800"/>
        </w:tabs>
        <w:spacing w:line="480" w:lineRule="auto"/>
        <w:ind w:left="930"/>
        <w:jc w:val="both"/>
        <w:rPr>
          <w:rFonts w:ascii="Times New Roman" w:hAnsi="Times New Roman" w:cs="Times New Roman"/>
          <w:sz w:val="24"/>
          <w:szCs w:val="24"/>
        </w:rPr>
      </w:pPr>
      <w:r w:rsidRPr="0039544B">
        <w:rPr>
          <w:rFonts w:ascii="Times New Roman" w:hAnsi="Times New Roman" w:cs="Times New Roman"/>
          <w:sz w:val="24"/>
          <w:szCs w:val="24"/>
        </w:rPr>
        <w:t>One can safely conclude that Wali Sulaimanu was the main inspiration behin</w:t>
      </w:r>
      <w:r w:rsidR="009A062C" w:rsidRPr="0039544B">
        <w:rPr>
          <w:rFonts w:ascii="Times New Roman" w:hAnsi="Times New Roman" w:cs="Times New Roman"/>
          <w:sz w:val="24"/>
          <w:szCs w:val="24"/>
        </w:rPr>
        <w:t>d</w:t>
      </w:r>
      <w:r w:rsidRPr="0039544B">
        <w:rPr>
          <w:rFonts w:ascii="Times New Roman" w:hAnsi="Times New Roman" w:cs="Times New Roman"/>
          <w:sz w:val="24"/>
          <w:szCs w:val="24"/>
        </w:rPr>
        <w:t xml:space="preserve"> Emir Abdullahi Bayero</w:t>
      </w:r>
      <w:r w:rsidR="009F0A98" w:rsidRPr="0039544B">
        <w:rPr>
          <w:rFonts w:ascii="Times New Roman" w:hAnsi="Times New Roman" w:cs="Times New Roman"/>
          <w:sz w:val="24"/>
          <w:szCs w:val="24"/>
        </w:rPr>
        <w:t>’s policy of modernizing Islam</w:t>
      </w:r>
      <w:r w:rsidR="00917FFD">
        <w:rPr>
          <w:rFonts w:ascii="Times New Roman" w:hAnsi="Times New Roman" w:cs="Times New Roman"/>
          <w:sz w:val="24"/>
          <w:szCs w:val="24"/>
        </w:rPr>
        <w:t>ic education</w:t>
      </w:r>
      <w:r w:rsidR="009A062C" w:rsidRPr="0039544B">
        <w:rPr>
          <w:rFonts w:ascii="Times New Roman" w:hAnsi="Times New Roman" w:cs="Times New Roman"/>
          <w:sz w:val="24"/>
          <w:szCs w:val="24"/>
        </w:rPr>
        <w:t xml:space="preserve"> that kept Kano protected from the vagaries of colonialism. His vision had made him a misunderstood figure in Kano’s history. </w:t>
      </w:r>
      <w:r w:rsidR="0039544B" w:rsidRPr="0039544B">
        <w:rPr>
          <w:rFonts w:ascii="Times New Roman" w:hAnsi="Times New Roman" w:cs="Times New Roman"/>
          <w:sz w:val="24"/>
          <w:szCs w:val="24"/>
        </w:rPr>
        <w:t xml:space="preserve">He was an aristocratic Malam who was never afraid of telling the truth to power. In fact, he was the embodiment of one Hausa praise saying: </w:t>
      </w:r>
      <w:r w:rsidR="0039544B" w:rsidRPr="0039544B">
        <w:rPr>
          <w:rFonts w:ascii="Times New Roman" w:hAnsi="Times New Roman" w:cs="Times New Roman"/>
          <w:i/>
          <w:sz w:val="24"/>
          <w:szCs w:val="24"/>
        </w:rPr>
        <w:t xml:space="preserve">Maso </w:t>
      </w:r>
      <w:proofErr w:type="gramStart"/>
      <w:r w:rsidR="0039544B" w:rsidRPr="0039544B">
        <w:rPr>
          <w:rFonts w:ascii="Times New Roman" w:hAnsi="Times New Roman" w:cs="Times New Roman"/>
          <w:i/>
          <w:sz w:val="24"/>
          <w:szCs w:val="24"/>
        </w:rPr>
        <w:t>zama</w:t>
      </w:r>
      <w:proofErr w:type="gramEnd"/>
      <w:r w:rsidR="0039544B" w:rsidRPr="0039544B">
        <w:rPr>
          <w:rFonts w:ascii="Times New Roman" w:hAnsi="Times New Roman" w:cs="Times New Roman"/>
          <w:i/>
          <w:sz w:val="24"/>
          <w:szCs w:val="24"/>
        </w:rPr>
        <w:t xml:space="preserve"> da kai yabi Allah</w:t>
      </w:r>
      <w:r w:rsidR="005667F6">
        <w:rPr>
          <w:rFonts w:ascii="Times New Roman" w:hAnsi="Times New Roman" w:cs="Times New Roman"/>
          <w:i/>
          <w:sz w:val="24"/>
          <w:szCs w:val="24"/>
        </w:rPr>
        <w:t>.</w:t>
      </w:r>
      <w:r w:rsidR="005667F6">
        <w:rPr>
          <w:rStyle w:val="EndnoteReference"/>
          <w:rFonts w:ascii="Times New Roman" w:hAnsi="Times New Roman" w:cs="Times New Roman"/>
          <w:i/>
          <w:sz w:val="24"/>
          <w:szCs w:val="24"/>
        </w:rPr>
        <w:endnoteReference w:id="33"/>
      </w:r>
      <w:r w:rsidR="0039544B" w:rsidRPr="0039544B">
        <w:rPr>
          <w:rFonts w:ascii="Times New Roman" w:hAnsi="Times New Roman" w:cs="Times New Roman"/>
          <w:sz w:val="24"/>
          <w:szCs w:val="24"/>
        </w:rPr>
        <w:t xml:space="preserve"> </w:t>
      </w:r>
    </w:p>
    <w:p w:rsidR="00AA7708" w:rsidRPr="008D5822" w:rsidRDefault="00AA7708" w:rsidP="008D5822">
      <w:pPr>
        <w:tabs>
          <w:tab w:val="left" w:pos="930"/>
          <w:tab w:val="left" w:pos="1800"/>
        </w:tabs>
        <w:spacing w:line="480" w:lineRule="auto"/>
        <w:jc w:val="both"/>
        <w:rPr>
          <w:rFonts w:ascii="Times New Roman" w:hAnsi="Times New Roman" w:cs="Times New Roman"/>
          <w:sz w:val="24"/>
          <w:szCs w:val="24"/>
        </w:rPr>
      </w:pPr>
      <w:r w:rsidRPr="00AA7708">
        <w:rPr>
          <w:rFonts w:ascii="Times New Roman" w:hAnsi="Times New Roman" w:cs="Times New Roman"/>
          <w:b/>
          <w:sz w:val="24"/>
          <w:szCs w:val="24"/>
        </w:rPr>
        <w:lastRenderedPageBreak/>
        <w:t>E</w:t>
      </w:r>
      <w:r>
        <w:rPr>
          <w:rFonts w:ascii="Times New Roman" w:hAnsi="Times New Roman" w:cs="Times New Roman"/>
          <w:b/>
          <w:sz w:val="24"/>
          <w:szCs w:val="24"/>
        </w:rPr>
        <w:t>nd</w:t>
      </w:r>
      <w:r w:rsidRPr="00AA7708">
        <w:rPr>
          <w:rFonts w:ascii="Times New Roman" w:hAnsi="Times New Roman" w:cs="Times New Roman"/>
          <w:b/>
          <w:sz w:val="24"/>
          <w:szCs w:val="24"/>
        </w:rPr>
        <w:t xml:space="preserve"> N</w:t>
      </w:r>
      <w:r>
        <w:rPr>
          <w:rFonts w:ascii="Times New Roman" w:hAnsi="Times New Roman" w:cs="Times New Roman"/>
          <w:b/>
          <w:sz w:val="24"/>
          <w:szCs w:val="24"/>
        </w:rPr>
        <w:t>otes</w:t>
      </w:r>
    </w:p>
    <w:sectPr w:rsidR="00AA7708" w:rsidRPr="008D5822" w:rsidSect="009926A2">
      <w:footerReference w:type="default" r:id="rId9"/>
      <w:endnotePr>
        <w:numFmt w:val="decimal"/>
      </w:endnotePr>
      <w:pgSz w:w="12240" w:h="15840"/>
      <w:pgMar w:top="1440" w:right="162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BCB" w:rsidRDefault="00975BCB" w:rsidP="00AE7F42">
      <w:pPr>
        <w:spacing w:after="0" w:line="240" w:lineRule="auto"/>
      </w:pPr>
      <w:r>
        <w:separator/>
      </w:r>
    </w:p>
  </w:endnote>
  <w:endnote w:type="continuationSeparator" w:id="0">
    <w:p w:rsidR="00975BCB" w:rsidRDefault="00975BCB" w:rsidP="00AE7F42">
      <w:pPr>
        <w:spacing w:after="0" w:line="240" w:lineRule="auto"/>
      </w:pPr>
      <w:r>
        <w:continuationSeparator/>
      </w:r>
    </w:p>
  </w:endnote>
  <w:endnote w:id="1">
    <w:p w:rsidR="00BB2365" w:rsidRPr="008D5822" w:rsidRDefault="00BB2365" w:rsidP="00C52BC2">
      <w:pPr>
        <w:spacing w:line="240" w:lineRule="auto"/>
        <w:jc w:val="both"/>
        <w:rPr>
          <w:rFonts w:ascii="Times New Roman" w:hAnsi="Times New Roman" w:cs="Times New Roman"/>
        </w:rPr>
      </w:pPr>
      <w:r w:rsidRPr="001E56B5">
        <w:rPr>
          <w:rStyle w:val="EndnoteReference"/>
          <w:rFonts w:ascii="Times New Roman" w:hAnsi="Times New Roman" w:cs="Times New Roman"/>
        </w:rPr>
        <w:endnoteRef/>
      </w:r>
      <w:r w:rsidRPr="008D5822">
        <w:rPr>
          <w:rFonts w:ascii="Times New Roman" w:hAnsi="Times New Roman" w:cs="Times New Roman"/>
        </w:rPr>
        <w:t xml:space="preserve"> Basasa in Hausa means civil war. The civil war in Kano started on the day that Emir Tukur (1892-1894) succeeded his father Emir Muhammad Bello (1883-1892) to the throne of Kano. Emir Abdullahi Maje Karofi (1855-1883), the predecessor and brother of Muhammad Bello, had 40` sons and all of them had suffered during the reign of the latter.   The sons of late Emir Abdullahi had lost their titles and sisters were divorced on the order of Emir Muhammadu Bello. </w:t>
      </w:r>
    </w:p>
    <w:p w:rsidR="00BB2365" w:rsidRPr="008D5822" w:rsidRDefault="00BB2365" w:rsidP="00C52BC2">
      <w:pPr>
        <w:spacing w:line="240" w:lineRule="auto"/>
        <w:jc w:val="both"/>
        <w:rPr>
          <w:rFonts w:ascii="Times New Roman" w:hAnsi="Times New Roman" w:cs="Times New Roman"/>
        </w:rPr>
      </w:pPr>
      <w:r w:rsidRPr="008D5822">
        <w:rPr>
          <w:rFonts w:ascii="Times New Roman" w:hAnsi="Times New Roman" w:cs="Times New Roman"/>
        </w:rPr>
        <w:t>With the support of the seat of the Caliphate at Sokoto, Tukur succeeded his father against the popular will of the people supporting the ex-</w:t>
      </w:r>
      <w:r w:rsidRPr="008D5822">
        <w:rPr>
          <w:rFonts w:ascii="Times New Roman" w:hAnsi="Times New Roman" w:cs="Times New Roman"/>
          <w:i/>
        </w:rPr>
        <w:t>Galadima</w:t>
      </w:r>
      <w:r w:rsidRPr="008D5822">
        <w:rPr>
          <w:rFonts w:ascii="Times New Roman" w:hAnsi="Times New Roman" w:cs="Times New Roman"/>
        </w:rPr>
        <w:t xml:space="preserve"> Yusufu, t</w:t>
      </w:r>
      <w:proofErr w:type="gramStart"/>
      <w:r w:rsidRPr="008D5822">
        <w:rPr>
          <w:rFonts w:ascii="Times New Roman" w:hAnsi="Times New Roman" w:cs="Times New Roman"/>
        </w:rPr>
        <w:t>]he</w:t>
      </w:r>
      <w:proofErr w:type="gramEnd"/>
      <w:r w:rsidRPr="008D5822">
        <w:rPr>
          <w:rFonts w:ascii="Times New Roman" w:hAnsi="Times New Roman" w:cs="Times New Roman"/>
        </w:rPr>
        <w:t xml:space="preserve"> famous son of the late Emir Abdullahi Maje Karofi, And to the sons and daughters of Maje Karofi, Tukur accession means a great insult as demonstrated on the day first of his rule. The </w:t>
      </w:r>
      <w:r w:rsidRPr="008D5822">
        <w:rPr>
          <w:rFonts w:ascii="Times New Roman" w:hAnsi="Times New Roman" w:cs="Times New Roman"/>
          <w:i/>
        </w:rPr>
        <w:t>Wamban</w:t>
      </w:r>
      <w:r w:rsidRPr="008D5822">
        <w:rPr>
          <w:rFonts w:ascii="Times New Roman" w:hAnsi="Times New Roman" w:cs="Times New Roman"/>
        </w:rPr>
        <w:t xml:space="preserve"> Kano Shehu who was the only son of Maje Karofi that still hold title at that time went to pay homage to the new Emir Tukur but was mocked and dishonored in the palace by the </w:t>
      </w:r>
      <w:r w:rsidRPr="008D5822">
        <w:rPr>
          <w:rFonts w:ascii="Times New Roman" w:hAnsi="Times New Roman" w:cs="Times New Roman"/>
          <w:i/>
        </w:rPr>
        <w:t>Sarkin Shanu</w:t>
      </w:r>
      <w:r w:rsidRPr="008D5822">
        <w:rPr>
          <w:rFonts w:ascii="Times New Roman" w:hAnsi="Times New Roman" w:cs="Times New Roman"/>
        </w:rPr>
        <w:t xml:space="preserve"> Datti, Tukur’s brother and some of the royal slaves.   </w:t>
      </w:r>
    </w:p>
    <w:p w:rsidR="00BB2365" w:rsidRPr="008D5822" w:rsidRDefault="00BB2365" w:rsidP="00C52BC2">
      <w:pPr>
        <w:spacing w:line="240" w:lineRule="auto"/>
        <w:jc w:val="both"/>
        <w:rPr>
          <w:rFonts w:ascii="Times New Roman" w:hAnsi="Times New Roman" w:cs="Times New Roman"/>
        </w:rPr>
      </w:pPr>
      <w:r w:rsidRPr="008D5822">
        <w:rPr>
          <w:rFonts w:ascii="Times New Roman" w:hAnsi="Times New Roman" w:cs="Times New Roman"/>
        </w:rPr>
        <w:t>This heightened the wave of despised for Emir Tukur among the Maje Karofi family and prompted them to leave Kano in gathering momentum for the unavoidable civil war between the Tukurawa and the Yusufawa. The Yusufawa camped at Takai where they prepared themselves for an assault on Kano. Unfortunately, the assault failed and was driven back from Shahuci out of the Kano city through Kofar Mata. Before they planned for the final offensive, the ex-</w:t>
      </w:r>
      <w:r w:rsidRPr="008D5822">
        <w:rPr>
          <w:rFonts w:ascii="Times New Roman" w:hAnsi="Times New Roman" w:cs="Times New Roman"/>
          <w:i/>
        </w:rPr>
        <w:t>Galadima</w:t>
      </w:r>
      <w:r w:rsidRPr="008D5822">
        <w:rPr>
          <w:rFonts w:ascii="Times New Roman" w:hAnsi="Times New Roman" w:cs="Times New Roman"/>
        </w:rPr>
        <w:t xml:space="preserve"> Yusufu died at Garko and was straight away succeeded by Alu Babba who defeated Tukur and assumed the throne of Kano in a way that had no precedence in the history of the Emirate. See, Fika, A.M.  </w:t>
      </w:r>
      <w:proofErr w:type="gramStart"/>
      <w:r w:rsidRPr="008D5822">
        <w:rPr>
          <w:rFonts w:ascii="Times New Roman" w:hAnsi="Times New Roman" w:cs="Times New Roman"/>
        </w:rPr>
        <w:t>“The Political and Economic Re-orientation of Kano Emirate, Northern Nigeria, c. 1882-1940”, PhD Thesis, University of London, 1973 or the published work, Fika A.M.</w:t>
      </w:r>
      <w:proofErr w:type="gramEnd"/>
      <w:r w:rsidRPr="008D5822">
        <w:rPr>
          <w:rFonts w:ascii="Times New Roman" w:hAnsi="Times New Roman" w:cs="Times New Roman"/>
        </w:rPr>
        <w:t xml:space="preserve"> </w:t>
      </w:r>
      <w:r w:rsidRPr="008D5822">
        <w:rPr>
          <w:rFonts w:ascii="Times New Roman" w:hAnsi="Times New Roman" w:cs="Times New Roman"/>
          <w:i/>
        </w:rPr>
        <w:t>The Kano Civil War and the British Over rule, 1882-1940</w:t>
      </w:r>
      <w:r w:rsidRPr="008D5822">
        <w:rPr>
          <w:rFonts w:ascii="Times New Roman" w:hAnsi="Times New Roman" w:cs="Times New Roman"/>
        </w:rPr>
        <w:t xml:space="preserve">, Ibadan: Oxford University Press, 1978, for details on the Kano civil war.  </w:t>
      </w:r>
    </w:p>
  </w:endnote>
  <w:endnote w:id="2">
    <w:p w:rsidR="00BB2365" w:rsidRPr="008D5822" w:rsidRDefault="00BB2365" w:rsidP="00C52BC2">
      <w:pPr>
        <w:spacing w:line="240" w:lineRule="auto"/>
        <w:jc w:val="both"/>
        <w:rPr>
          <w:rFonts w:ascii="Times New Roman" w:hAnsi="Times New Roman" w:cs="Times New Roman"/>
        </w:rPr>
      </w:pPr>
      <w:r w:rsidRPr="008D5822">
        <w:rPr>
          <w:rStyle w:val="EndnoteReference"/>
          <w:rFonts w:ascii="Times New Roman" w:hAnsi="Times New Roman" w:cs="Times New Roman"/>
        </w:rPr>
        <w:endnoteRef/>
      </w:r>
      <w:r w:rsidRPr="008D5822">
        <w:rPr>
          <w:rFonts w:ascii="Times New Roman" w:hAnsi="Times New Roman" w:cs="Times New Roman"/>
        </w:rPr>
        <w:t xml:space="preserve"> A.H. Sufi,  </w:t>
      </w:r>
      <w:r w:rsidRPr="008D5822">
        <w:rPr>
          <w:rFonts w:ascii="Times New Roman" w:hAnsi="Times New Roman" w:cs="Times New Roman"/>
          <w:i/>
        </w:rPr>
        <w:t>Musan Kanmu</w:t>
      </w:r>
      <w:r w:rsidRPr="008D5822">
        <w:rPr>
          <w:rFonts w:ascii="Times New Roman" w:hAnsi="Times New Roman" w:cs="Times New Roman"/>
        </w:rPr>
        <w:t>, Kano: Mainasara Press, 2009, p.51</w:t>
      </w:r>
    </w:p>
  </w:endnote>
  <w:endnote w:id="3">
    <w:p w:rsidR="00BB2365" w:rsidRPr="008D5822" w:rsidRDefault="00BB2365" w:rsidP="00C52BC2">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When Sulaiman’s father died, Mama, his mother remarried in Kofar Na’isa in the city of Kano to a man called Malam Adamu.</w:t>
      </w:r>
    </w:p>
  </w:endnote>
  <w:endnote w:id="4">
    <w:p w:rsidR="00BB2365" w:rsidRPr="008D5822" w:rsidRDefault="00BB2365" w:rsidP="00C52BC2">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Sufi  </w:t>
      </w:r>
      <w:r w:rsidRPr="008D5822">
        <w:rPr>
          <w:rFonts w:ascii="Times New Roman" w:hAnsi="Times New Roman" w:cs="Times New Roman"/>
          <w:i/>
          <w:sz w:val="22"/>
          <w:szCs w:val="22"/>
        </w:rPr>
        <w:t>Musan Kanmu….</w:t>
      </w:r>
      <w:r w:rsidRPr="008D5822">
        <w:rPr>
          <w:rFonts w:ascii="Times New Roman" w:hAnsi="Times New Roman" w:cs="Times New Roman"/>
          <w:sz w:val="22"/>
          <w:szCs w:val="22"/>
        </w:rPr>
        <w:t>p.77</w:t>
      </w:r>
    </w:p>
  </w:endnote>
  <w:endnote w:id="5">
    <w:p w:rsidR="00BB2365" w:rsidRPr="008D5822" w:rsidRDefault="00BB2365" w:rsidP="00C52BC2">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Malam Ibr</w:t>
      </w:r>
      <w:r>
        <w:rPr>
          <w:rFonts w:ascii="Times New Roman" w:hAnsi="Times New Roman" w:cs="Times New Roman"/>
          <w:sz w:val="22"/>
          <w:szCs w:val="22"/>
        </w:rPr>
        <w:t>s</w:t>
      </w:r>
      <w:r w:rsidRPr="008D5822">
        <w:rPr>
          <w:rFonts w:ascii="Times New Roman" w:hAnsi="Times New Roman" w:cs="Times New Roman"/>
          <w:sz w:val="22"/>
          <w:szCs w:val="22"/>
        </w:rPr>
        <w:t>ahim Nakabara is otherwise known as Malam Ibrahim Natsugune.</w:t>
      </w:r>
    </w:p>
  </w:endnote>
  <w:endnote w:id="6">
    <w:p w:rsidR="00BB2365" w:rsidRPr="008D5822" w:rsidRDefault="00BB2365" w:rsidP="00C52BC2">
      <w:pPr>
        <w:spacing w:line="240" w:lineRule="auto"/>
        <w:jc w:val="both"/>
        <w:rPr>
          <w:rFonts w:ascii="Times New Roman" w:hAnsi="Times New Roman" w:cs="Times New Roman"/>
        </w:rPr>
      </w:pPr>
      <w:r w:rsidRPr="008D5822">
        <w:rPr>
          <w:rStyle w:val="EndnoteReference"/>
          <w:rFonts w:ascii="Times New Roman" w:hAnsi="Times New Roman" w:cs="Times New Roman"/>
        </w:rPr>
        <w:endnoteRef/>
      </w:r>
      <w:r w:rsidRPr="008D5822">
        <w:rPr>
          <w:rFonts w:ascii="Times New Roman" w:hAnsi="Times New Roman" w:cs="Times New Roman"/>
        </w:rPr>
        <w:t xml:space="preserve"> I.A. Kurawa,  </w:t>
      </w:r>
      <w:r w:rsidRPr="008D5822">
        <w:rPr>
          <w:rFonts w:ascii="Times New Roman" w:hAnsi="Times New Roman" w:cs="Times New Roman"/>
          <w:i/>
        </w:rPr>
        <w:t>History and Genealogy of the Gyanawa Clan (1000 A.H to Date),</w:t>
      </w:r>
      <w:r w:rsidRPr="008D5822">
        <w:rPr>
          <w:rFonts w:ascii="Times New Roman" w:hAnsi="Times New Roman" w:cs="Times New Roman"/>
        </w:rPr>
        <w:t xml:space="preserve"> Kano: Tofa Press, 1988, p.15</w:t>
      </w:r>
    </w:p>
  </w:endnote>
  <w:endnote w:id="7">
    <w:p w:rsidR="00BB2365" w:rsidRPr="008D5822" w:rsidRDefault="00BB2365" w:rsidP="00C52BC2">
      <w:pPr>
        <w:spacing w:line="240" w:lineRule="auto"/>
        <w:jc w:val="both"/>
        <w:rPr>
          <w:rFonts w:ascii="Times New Roman" w:hAnsi="Times New Roman" w:cs="Times New Roman"/>
        </w:rPr>
      </w:pPr>
      <w:r w:rsidRPr="008D5822">
        <w:rPr>
          <w:rStyle w:val="EndnoteReference"/>
          <w:rFonts w:ascii="Times New Roman" w:hAnsi="Times New Roman" w:cs="Times New Roman"/>
        </w:rPr>
        <w:endnoteRef/>
      </w:r>
      <w:r w:rsidRPr="008D5822">
        <w:rPr>
          <w:rFonts w:ascii="Times New Roman" w:hAnsi="Times New Roman" w:cs="Times New Roman"/>
        </w:rPr>
        <w:t xml:space="preserve"> G. Abubakar, “History of the Office of Walin Kano”, BA Dissertation, Bayero University, Kano, 2008, p.82</w:t>
      </w:r>
    </w:p>
    <w:p w:rsidR="00BB2365" w:rsidRPr="008D5822" w:rsidRDefault="00BB2365" w:rsidP="00C52BC2">
      <w:pPr>
        <w:pStyle w:val="EndnoteText"/>
        <w:rPr>
          <w:rFonts w:ascii="Times New Roman" w:hAnsi="Times New Roman" w:cs="Times New Roman"/>
          <w:sz w:val="22"/>
          <w:szCs w:val="22"/>
        </w:rPr>
      </w:pPr>
      <w:r w:rsidRPr="008D5822">
        <w:rPr>
          <w:rFonts w:ascii="Times New Roman" w:hAnsi="Times New Roman" w:cs="Times New Roman"/>
          <w:sz w:val="22"/>
          <w:szCs w:val="22"/>
        </w:rPr>
        <w:t xml:space="preserve"> </w:t>
      </w:r>
    </w:p>
  </w:endnote>
  <w:endnote w:id="8">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C.N. Ubah, </w:t>
      </w:r>
      <w:r w:rsidRPr="008D5822">
        <w:rPr>
          <w:rFonts w:ascii="Times New Roman" w:hAnsi="Times New Roman" w:cs="Times New Roman"/>
          <w:i/>
          <w:sz w:val="22"/>
          <w:szCs w:val="22"/>
        </w:rPr>
        <w:t xml:space="preserve">Government and Administration of Kano Emirate 1900-1930, </w:t>
      </w:r>
      <w:r w:rsidRPr="008D5822">
        <w:rPr>
          <w:rFonts w:ascii="Times New Roman" w:hAnsi="Times New Roman" w:cs="Times New Roman"/>
          <w:sz w:val="22"/>
          <w:szCs w:val="22"/>
        </w:rPr>
        <w:t xml:space="preserve">Nsukka: University of Nigeria Press, 1985, p.179 </w:t>
      </w:r>
    </w:p>
  </w:endnote>
  <w:endnote w:id="9">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J.N. Paden,</w:t>
      </w:r>
      <w:r w:rsidRPr="008D5822">
        <w:rPr>
          <w:rFonts w:ascii="Times New Roman" w:hAnsi="Times New Roman" w:cs="Times New Roman"/>
          <w:i/>
          <w:sz w:val="22"/>
          <w:szCs w:val="22"/>
        </w:rPr>
        <w:t xml:space="preserve"> Ahmadu Bello Sardauna of Sokoto, Values and Leadership in Nigeria</w:t>
      </w:r>
      <w:r w:rsidRPr="008D5822">
        <w:rPr>
          <w:rFonts w:ascii="Times New Roman" w:hAnsi="Times New Roman" w:cs="Times New Roman"/>
          <w:sz w:val="22"/>
          <w:szCs w:val="22"/>
        </w:rPr>
        <w:t>, Zaria: Hudahuda Publishing Company, 1986, p.446</w:t>
      </w:r>
    </w:p>
  </w:endnote>
  <w:endnote w:id="10">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Interview with Alhaji Mahe Bashir Wali (Walin Kano), Unguwar Gini, Kano, 7</w:t>
      </w:r>
      <w:r w:rsidRPr="008D5822">
        <w:rPr>
          <w:rFonts w:ascii="Times New Roman" w:hAnsi="Times New Roman" w:cs="Times New Roman"/>
          <w:sz w:val="22"/>
          <w:szCs w:val="22"/>
          <w:vertAlign w:val="superscript"/>
        </w:rPr>
        <w:t>th</w:t>
      </w:r>
      <w:r w:rsidRPr="008D5822">
        <w:rPr>
          <w:rFonts w:ascii="Times New Roman" w:hAnsi="Times New Roman" w:cs="Times New Roman"/>
          <w:sz w:val="22"/>
          <w:szCs w:val="22"/>
        </w:rPr>
        <w:t xml:space="preserve"> July, 2008</w:t>
      </w:r>
    </w:p>
  </w:endnote>
  <w:endnote w:id="11">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Interview with Ibrahim Hussein, Ummi Plaza, Zaria road, Kano, 23</w:t>
      </w:r>
      <w:r w:rsidRPr="008D5822">
        <w:rPr>
          <w:rFonts w:ascii="Times New Roman" w:hAnsi="Times New Roman" w:cs="Times New Roman"/>
          <w:sz w:val="22"/>
          <w:szCs w:val="22"/>
          <w:vertAlign w:val="superscript"/>
        </w:rPr>
        <w:t>rd</w:t>
      </w:r>
      <w:r w:rsidRPr="008D5822">
        <w:rPr>
          <w:rFonts w:ascii="Times New Roman" w:hAnsi="Times New Roman" w:cs="Times New Roman"/>
          <w:sz w:val="22"/>
          <w:szCs w:val="22"/>
        </w:rPr>
        <w:t xml:space="preserve"> February, 2015</w:t>
      </w:r>
    </w:p>
  </w:endnote>
  <w:endnote w:id="12">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A. Feinstein, </w:t>
      </w:r>
      <w:r w:rsidRPr="008D5822">
        <w:rPr>
          <w:rFonts w:ascii="Times New Roman" w:hAnsi="Times New Roman" w:cs="Times New Roman"/>
          <w:i/>
          <w:sz w:val="22"/>
          <w:szCs w:val="22"/>
        </w:rPr>
        <w:t>The African Revolutionary: The life and Times of Nigeria’s Aminu Kano</w:t>
      </w:r>
      <w:r w:rsidRPr="008D5822">
        <w:rPr>
          <w:rFonts w:ascii="Times New Roman" w:hAnsi="Times New Roman" w:cs="Times New Roman"/>
          <w:sz w:val="22"/>
          <w:szCs w:val="22"/>
        </w:rPr>
        <w:t>, Colorado: Boulder, 1987, p.113</w:t>
      </w:r>
    </w:p>
  </w:endnote>
  <w:endnote w:id="13">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Since the creation of the office of Wali in 1938, the office of the Waziri was left vacant for twenty three years. All the Walis that served during this period acted in the portfolio of the office of the Waziri.</w:t>
      </w:r>
    </w:p>
  </w:endnote>
  <w:endnote w:id="14">
    <w:p w:rsidR="00BB2365" w:rsidRPr="008D5822" w:rsidRDefault="00BB2365" w:rsidP="005A37B7">
      <w:pPr>
        <w:spacing w:line="480" w:lineRule="auto"/>
        <w:jc w:val="both"/>
        <w:rPr>
          <w:rFonts w:ascii="Times New Roman" w:hAnsi="Times New Roman" w:cs="Times New Roman"/>
        </w:rPr>
      </w:pPr>
      <w:r w:rsidRPr="008D5822">
        <w:rPr>
          <w:rStyle w:val="EndnoteReference"/>
          <w:rFonts w:ascii="Times New Roman" w:hAnsi="Times New Roman" w:cs="Times New Roman"/>
        </w:rPr>
        <w:endnoteRef/>
      </w:r>
      <w:r w:rsidRPr="008D5822">
        <w:rPr>
          <w:rFonts w:ascii="Times New Roman" w:hAnsi="Times New Roman" w:cs="Times New Roman"/>
        </w:rPr>
        <w:t xml:space="preserve">A.Dokaji, </w:t>
      </w:r>
      <w:r w:rsidRPr="008D5822">
        <w:rPr>
          <w:rFonts w:ascii="Times New Roman" w:hAnsi="Times New Roman" w:cs="Times New Roman"/>
          <w:i/>
        </w:rPr>
        <w:t>Kano Ta Dabo Ci Gari</w:t>
      </w:r>
      <w:r w:rsidRPr="008D5822">
        <w:rPr>
          <w:rFonts w:ascii="Times New Roman" w:hAnsi="Times New Roman" w:cs="Times New Roman"/>
        </w:rPr>
        <w:t>, Zaria: Northern Nigeria Publishing Company Limited, 1978, p.92</w:t>
      </w:r>
    </w:p>
  </w:endnote>
  <w:endnote w:id="15">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Feinstein, </w:t>
      </w:r>
      <w:r w:rsidRPr="008D5822">
        <w:rPr>
          <w:rFonts w:ascii="Times New Roman" w:hAnsi="Times New Roman" w:cs="Times New Roman"/>
          <w:i/>
          <w:sz w:val="22"/>
          <w:szCs w:val="22"/>
        </w:rPr>
        <w:t>The African Revolutionary…</w:t>
      </w:r>
      <w:r w:rsidRPr="008D5822">
        <w:rPr>
          <w:rFonts w:ascii="Times New Roman" w:hAnsi="Times New Roman" w:cs="Times New Roman"/>
          <w:sz w:val="22"/>
          <w:szCs w:val="22"/>
        </w:rPr>
        <w:t>p.113</w:t>
      </w:r>
    </w:p>
  </w:endnote>
  <w:endnote w:id="16">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Interview with Ibrahim Hussein….</w:t>
      </w:r>
    </w:p>
  </w:endnote>
  <w:endnote w:id="17">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Tanko Yakasai, </w:t>
      </w:r>
      <w:r w:rsidRPr="008D5822">
        <w:rPr>
          <w:rFonts w:ascii="Times New Roman" w:hAnsi="Times New Roman" w:cs="Times New Roman"/>
          <w:i/>
          <w:sz w:val="22"/>
          <w:szCs w:val="22"/>
        </w:rPr>
        <w:t>Tanko Yakasai: The Story of a Humble Life, An Autobiography,</w:t>
      </w:r>
      <w:r w:rsidRPr="008D5822">
        <w:rPr>
          <w:rFonts w:ascii="Times New Roman" w:hAnsi="Times New Roman" w:cs="Times New Roman"/>
          <w:sz w:val="22"/>
          <w:szCs w:val="22"/>
        </w:rPr>
        <w:t xml:space="preserve"> Zaria: Amana Publishers, 2004, p.232</w:t>
      </w:r>
    </w:p>
  </w:endnote>
  <w:endnote w:id="18">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The area known as Kabarin Wali is located behind Government Girls Secondary School Shekara, on Kasuwar Rimi road.</w:t>
      </w:r>
    </w:p>
  </w:endnote>
  <w:endnote w:id="19">
    <w:p w:rsidR="00BB2365" w:rsidRPr="008D5822" w:rsidRDefault="00BB2365" w:rsidP="001B500B">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Interview with Alkali Husseini Sufi, Chiranchi Quarters, Kano,31</w:t>
      </w:r>
      <w:r w:rsidRPr="008D5822">
        <w:rPr>
          <w:rFonts w:ascii="Times New Roman" w:hAnsi="Times New Roman" w:cs="Times New Roman"/>
          <w:sz w:val="22"/>
          <w:szCs w:val="22"/>
          <w:vertAlign w:val="superscript"/>
        </w:rPr>
        <w:t>st</w:t>
      </w:r>
      <w:r w:rsidRPr="008D5822">
        <w:rPr>
          <w:rFonts w:ascii="Times New Roman" w:hAnsi="Times New Roman" w:cs="Times New Roman"/>
          <w:sz w:val="22"/>
          <w:szCs w:val="22"/>
        </w:rPr>
        <w:t xml:space="preserve"> January, 2008</w:t>
      </w:r>
    </w:p>
  </w:endnote>
  <w:endnote w:id="20">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Sufi, </w:t>
      </w:r>
      <w:r w:rsidRPr="008D5822">
        <w:rPr>
          <w:rFonts w:ascii="Times New Roman" w:hAnsi="Times New Roman" w:cs="Times New Roman"/>
          <w:i/>
          <w:sz w:val="22"/>
          <w:szCs w:val="22"/>
        </w:rPr>
        <w:t>Musan Kanmu…</w:t>
      </w:r>
      <w:r w:rsidRPr="008D5822">
        <w:rPr>
          <w:rFonts w:ascii="Times New Roman" w:hAnsi="Times New Roman" w:cs="Times New Roman"/>
          <w:sz w:val="22"/>
          <w:szCs w:val="22"/>
        </w:rPr>
        <w:t>p.129</w:t>
      </w:r>
    </w:p>
  </w:endnote>
  <w:endnote w:id="21">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Feinstein, </w:t>
      </w:r>
      <w:r w:rsidRPr="008D5822">
        <w:rPr>
          <w:rFonts w:ascii="Times New Roman" w:hAnsi="Times New Roman" w:cs="Times New Roman"/>
          <w:i/>
          <w:sz w:val="22"/>
          <w:szCs w:val="22"/>
        </w:rPr>
        <w:t>The African Revolutionary…</w:t>
      </w:r>
      <w:r w:rsidRPr="008D5822">
        <w:rPr>
          <w:rFonts w:ascii="Times New Roman" w:hAnsi="Times New Roman" w:cs="Times New Roman"/>
          <w:sz w:val="22"/>
          <w:szCs w:val="22"/>
        </w:rPr>
        <w:t>p.113</w:t>
      </w:r>
    </w:p>
  </w:endnote>
  <w:endnote w:id="22">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Dahiru Yahya, ‘The Legacy of Emir of Kano, Abdulahi Bayero, 1926-1953’ </w:t>
      </w:r>
      <w:r w:rsidRPr="008D5822">
        <w:rPr>
          <w:rFonts w:ascii="Times New Roman" w:hAnsi="Times New Roman" w:cs="Times New Roman"/>
          <w:i/>
          <w:sz w:val="22"/>
          <w:szCs w:val="22"/>
        </w:rPr>
        <w:t xml:space="preserve">Kano Studies </w:t>
      </w:r>
      <w:r w:rsidRPr="008D5822">
        <w:rPr>
          <w:rFonts w:ascii="Times New Roman" w:hAnsi="Times New Roman" w:cs="Times New Roman"/>
          <w:sz w:val="22"/>
          <w:szCs w:val="22"/>
        </w:rPr>
        <w:t>2:4:3, 1986, p.10</w:t>
      </w:r>
    </w:p>
  </w:endnote>
  <w:endnote w:id="23">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Shariff Ujudud was a Berber from Mauritania. He came to Kano as a young scholar on his way to Mecca during the reign of Emir Abbas. He died in Katsina on his way to Mauritania. For a fuller account of Shariff Ujudud activities in Kano see A.H. Sufi,  </w:t>
      </w:r>
      <w:r w:rsidRPr="008D5822">
        <w:rPr>
          <w:rFonts w:ascii="Times New Roman" w:hAnsi="Times New Roman" w:cs="Times New Roman"/>
          <w:i/>
          <w:sz w:val="22"/>
          <w:szCs w:val="22"/>
        </w:rPr>
        <w:t>Musan Kanmu</w:t>
      </w:r>
      <w:r w:rsidRPr="008D5822">
        <w:rPr>
          <w:rFonts w:ascii="Times New Roman" w:hAnsi="Times New Roman" w:cs="Times New Roman"/>
          <w:sz w:val="22"/>
          <w:szCs w:val="22"/>
        </w:rPr>
        <w:t xml:space="preserve">, Kano: Mainasara Press, 2009, pp.100-102, pp.105-113, J.N. Paden, </w:t>
      </w:r>
      <w:r w:rsidRPr="008D5822">
        <w:rPr>
          <w:rFonts w:ascii="Times New Roman" w:hAnsi="Times New Roman" w:cs="Times New Roman"/>
          <w:i/>
          <w:sz w:val="22"/>
          <w:szCs w:val="22"/>
        </w:rPr>
        <w:t>Religion and Political Culture in Kano</w:t>
      </w:r>
      <w:r w:rsidRPr="008D5822">
        <w:rPr>
          <w:rFonts w:ascii="Times New Roman" w:hAnsi="Times New Roman" w:cs="Times New Roman"/>
          <w:sz w:val="22"/>
          <w:szCs w:val="22"/>
        </w:rPr>
        <w:t>, Berkeley: University of California Press, p.83</w:t>
      </w:r>
    </w:p>
  </w:endnote>
  <w:endnote w:id="24">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J.N. Paden, </w:t>
      </w:r>
      <w:r w:rsidRPr="008D5822">
        <w:rPr>
          <w:rFonts w:ascii="Times New Roman" w:hAnsi="Times New Roman" w:cs="Times New Roman"/>
          <w:i/>
          <w:sz w:val="22"/>
          <w:szCs w:val="22"/>
        </w:rPr>
        <w:t>Religion and Political Culture in Kano</w:t>
      </w:r>
      <w:r w:rsidRPr="008D5822">
        <w:rPr>
          <w:rFonts w:ascii="Times New Roman" w:hAnsi="Times New Roman" w:cs="Times New Roman"/>
          <w:sz w:val="22"/>
          <w:szCs w:val="22"/>
        </w:rPr>
        <w:t>, Berkeley: University of California Press, p.83</w:t>
      </w:r>
    </w:p>
  </w:endnote>
  <w:endnote w:id="25">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Feinstein, </w:t>
      </w:r>
      <w:r w:rsidRPr="008D5822">
        <w:rPr>
          <w:rFonts w:ascii="Times New Roman" w:hAnsi="Times New Roman" w:cs="Times New Roman"/>
          <w:i/>
          <w:sz w:val="22"/>
          <w:szCs w:val="22"/>
        </w:rPr>
        <w:t>The African Revolutionary…</w:t>
      </w:r>
      <w:r w:rsidRPr="008D5822">
        <w:rPr>
          <w:rFonts w:ascii="Times New Roman" w:hAnsi="Times New Roman" w:cs="Times New Roman"/>
          <w:sz w:val="22"/>
          <w:szCs w:val="22"/>
        </w:rPr>
        <w:t>p.205</w:t>
      </w:r>
    </w:p>
  </w:endnote>
  <w:endnote w:id="26">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Paden, </w:t>
      </w:r>
      <w:r w:rsidRPr="008D5822">
        <w:rPr>
          <w:rFonts w:ascii="Times New Roman" w:hAnsi="Times New Roman" w:cs="Times New Roman"/>
          <w:i/>
          <w:sz w:val="22"/>
          <w:szCs w:val="22"/>
        </w:rPr>
        <w:t>Religion and Political Culture…</w:t>
      </w:r>
      <w:r w:rsidRPr="008D5822">
        <w:rPr>
          <w:rFonts w:ascii="Times New Roman" w:hAnsi="Times New Roman" w:cs="Times New Roman"/>
          <w:sz w:val="22"/>
          <w:szCs w:val="22"/>
        </w:rPr>
        <w:t>p149</w:t>
      </w:r>
    </w:p>
  </w:endnote>
  <w:endnote w:id="27">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I.A. Kurawa, The Reign of Sarkin Kano Abdullahi Bayero, 1926-1953 in M.O. Hambolu (ed) Perspectives on Kano-British Relations, Kano:SM Graphics, 2003, p.100</w:t>
      </w:r>
    </w:p>
  </w:endnote>
  <w:endnote w:id="28">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Paden, </w:t>
      </w:r>
      <w:r w:rsidRPr="008D5822">
        <w:rPr>
          <w:rFonts w:ascii="Times New Roman" w:hAnsi="Times New Roman" w:cs="Times New Roman"/>
          <w:i/>
          <w:sz w:val="22"/>
          <w:szCs w:val="22"/>
        </w:rPr>
        <w:t>Religion and Political Culture…</w:t>
      </w:r>
      <w:r w:rsidRPr="008D5822">
        <w:rPr>
          <w:rFonts w:ascii="Times New Roman" w:hAnsi="Times New Roman" w:cs="Times New Roman"/>
          <w:sz w:val="22"/>
          <w:szCs w:val="22"/>
        </w:rPr>
        <w:t>p.102</w:t>
      </w:r>
    </w:p>
  </w:endnote>
  <w:endnote w:id="29">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Kurawa,  </w:t>
      </w:r>
      <w:r w:rsidRPr="008D5822">
        <w:rPr>
          <w:rFonts w:ascii="Times New Roman" w:hAnsi="Times New Roman" w:cs="Times New Roman"/>
          <w:i/>
          <w:sz w:val="22"/>
          <w:szCs w:val="22"/>
        </w:rPr>
        <w:t>History and Genealogy…</w:t>
      </w:r>
      <w:r w:rsidRPr="008D5822">
        <w:rPr>
          <w:rFonts w:ascii="Times New Roman" w:hAnsi="Times New Roman" w:cs="Times New Roman"/>
          <w:sz w:val="22"/>
          <w:szCs w:val="22"/>
        </w:rPr>
        <w:t>p.16</w:t>
      </w:r>
    </w:p>
  </w:endnote>
  <w:endnote w:id="30">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Interview with Alkali Husseini Sufi….</w:t>
      </w:r>
    </w:p>
  </w:endnote>
  <w:endnote w:id="31">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Bayahude in Hausa literally means Jew. But when applied to a Muslim it means a person that imbibed Western culture.</w:t>
      </w:r>
    </w:p>
  </w:endnote>
  <w:endnote w:id="32">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Sufi, </w:t>
      </w:r>
      <w:r w:rsidRPr="008D5822">
        <w:rPr>
          <w:rFonts w:ascii="Times New Roman" w:hAnsi="Times New Roman" w:cs="Times New Roman"/>
          <w:i/>
          <w:sz w:val="22"/>
          <w:szCs w:val="22"/>
        </w:rPr>
        <w:t>Musan Kanmu…</w:t>
      </w:r>
      <w:r w:rsidRPr="008D5822">
        <w:rPr>
          <w:rFonts w:ascii="Times New Roman" w:hAnsi="Times New Roman" w:cs="Times New Roman"/>
          <w:sz w:val="22"/>
          <w:szCs w:val="22"/>
        </w:rPr>
        <w:t>pp. 154-155</w:t>
      </w:r>
    </w:p>
  </w:endnote>
  <w:endnote w:id="33">
    <w:p w:rsidR="00BB2365" w:rsidRPr="008D5822" w:rsidRDefault="00BB2365">
      <w:pPr>
        <w:pStyle w:val="EndnoteText"/>
        <w:rPr>
          <w:rFonts w:ascii="Times New Roman" w:hAnsi="Times New Roman" w:cs="Times New Roman"/>
          <w:sz w:val="22"/>
          <w:szCs w:val="22"/>
        </w:rPr>
      </w:pPr>
      <w:r w:rsidRPr="008D5822">
        <w:rPr>
          <w:rStyle w:val="EndnoteReference"/>
          <w:rFonts w:ascii="Times New Roman" w:hAnsi="Times New Roman" w:cs="Times New Roman"/>
          <w:sz w:val="22"/>
          <w:szCs w:val="22"/>
        </w:rPr>
        <w:endnoteRef/>
      </w:r>
      <w:r w:rsidRPr="008D5822">
        <w:rPr>
          <w:rFonts w:ascii="Times New Roman" w:hAnsi="Times New Roman" w:cs="Times New Roman"/>
          <w:sz w:val="22"/>
          <w:szCs w:val="22"/>
        </w:rPr>
        <w:t xml:space="preserve"> It means: “whoever want to stay close to you should follow the path of Allah.”</w:t>
      </w:r>
    </w:p>
    <w:p w:rsidR="00BB2365" w:rsidRPr="008D5822" w:rsidRDefault="00BB2365">
      <w:pPr>
        <w:pStyle w:val="EndnoteText"/>
        <w:rPr>
          <w:rFonts w:ascii="Times New Roman" w:hAnsi="Times New Roman" w:cs="Times New Roman"/>
          <w:sz w:val="22"/>
          <w:szCs w:val="22"/>
        </w:rPr>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pPr>
        <w:pStyle w:val="EndnoteText"/>
      </w:pPr>
    </w:p>
    <w:p w:rsidR="00BB2365" w:rsidRDefault="00BB2365" w:rsidP="00D52DAD">
      <w:pPr>
        <w:spacing w:line="240" w:lineRule="auto"/>
        <w:jc w:val="center"/>
        <w:rPr>
          <w:rFonts w:ascii="Times New Roman" w:hAnsi="Times New Roman" w:cs="Times New Roman"/>
          <w:b/>
          <w:sz w:val="24"/>
          <w:szCs w:val="24"/>
        </w:rPr>
      </w:pPr>
    </w:p>
    <w:p w:rsidR="00BB2365" w:rsidRDefault="00BB2365" w:rsidP="00D52DAD">
      <w:pPr>
        <w:spacing w:line="240" w:lineRule="auto"/>
        <w:jc w:val="center"/>
        <w:rPr>
          <w:rFonts w:ascii="Times New Roman" w:hAnsi="Times New Roman" w:cs="Times New Roman"/>
          <w:b/>
          <w:sz w:val="24"/>
          <w:szCs w:val="24"/>
        </w:rPr>
      </w:pPr>
    </w:p>
    <w:p w:rsidR="00BB2365" w:rsidRDefault="00BB2365" w:rsidP="00D52DAD">
      <w:pPr>
        <w:spacing w:line="240" w:lineRule="auto"/>
        <w:jc w:val="center"/>
        <w:rPr>
          <w:rFonts w:ascii="Times New Roman" w:hAnsi="Times New Roman" w:cs="Times New Roman"/>
          <w:b/>
          <w:sz w:val="24"/>
          <w:szCs w:val="24"/>
        </w:rPr>
      </w:pPr>
    </w:p>
    <w:p w:rsidR="00B37808" w:rsidRDefault="00B37808" w:rsidP="00D52DAD">
      <w:pPr>
        <w:spacing w:line="240" w:lineRule="auto"/>
        <w:jc w:val="center"/>
        <w:rPr>
          <w:rFonts w:ascii="Times New Roman" w:hAnsi="Times New Roman" w:cs="Times New Roman"/>
          <w:b/>
          <w:sz w:val="24"/>
          <w:szCs w:val="24"/>
        </w:rPr>
      </w:pPr>
    </w:p>
    <w:p w:rsidR="00B37808" w:rsidRDefault="00B37808" w:rsidP="00D52DAD">
      <w:pPr>
        <w:spacing w:line="240" w:lineRule="auto"/>
        <w:jc w:val="center"/>
        <w:rPr>
          <w:rFonts w:ascii="Times New Roman" w:hAnsi="Times New Roman" w:cs="Times New Roman"/>
          <w:b/>
          <w:sz w:val="24"/>
          <w:szCs w:val="24"/>
        </w:rPr>
      </w:pPr>
    </w:p>
    <w:p w:rsidR="00BB2365" w:rsidRPr="008D5822" w:rsidRDefault="00BB2365" w:rsidP="00D52DAD">
      <w:pPr>
        <w:spacing w:line="240" w:lineRule="auto"/>
        <w:jc w:val="center"/>
        <w:rPr>
          <w:rFonts w:ascii="Times New Roman" w:hAnsi="Times New Roman" w:cs="Times New Roman"/>
          <w:b/>
          <w:sz w:val="24"/>
          <w:szCs w:val="24"/>
        </w:rPr>
      </w:pPr>
      <w:r w:rsidRPr="008D5822">
        <w:rPr>
          <w:rFonts w:ascii="Times New Roman" w:hAnsi="Times New Roman" w:cs="Times New Roman"/>
          <w:b/>
          <w:sz w:val="24"/>
          <w:szCs w:val="24"/>
        </w:rPr>
        <w:t>Bibliography</w:t>
      </w:r>
    </w:p>
    <w:p w:rsidR="00BB2365" w:rsidRPr="008D5822" w:rsidRDefault="00BB2365" w:rsidP="00932898">
      <w:pPr>
        <w:spacing w:line="240" w:lineRule="auto"/>
        <w:jc w:val="center"/>
        <w:rPr>
          <w:rFonts w:ascii="Times New Roman" w:hAnsi="Times New Roman" w:cs="Times New Roman"/>
          <w:b/>
          <w:sz w:val="24"/>
          <w:szCs w:val="24"/>
        </w:rPr>
      </w:pPr>
      <w:r w:rsidRPr="008D5822">
        <w:rPr>
          <w:rFonts w:ascii="Times New Roman" w:hAnsi="Times New Roman" w:cs="Times New Roman"/>
          <w:b/>
          <w:sz w:val="24"/>
          <w:szCs w:val="24"/>
        </w:rPr>
        <w:t>Primary Sources</w:t>
      </w:r>
    </w:p>
    <w:p w:rsidR="00BB2365" w:rsidRPr="008D5822" w:rsidRDefault="00BB2365" w:rsidP="009A2332">
      <w:pPr>
        <w:spacing w:after="0" w:line="480" w:lineRule="auto"/>
        <w:rPr>
          <w:rFonts w:ascii="Times New Roman" w:hAnsi="Times New Roman" w:cs="Times New Roman"/>
          <w:b/>
          <w:sz w:val="24"/>
          <w:szCs w:val="24"/>
        </w:rPr>
      </w:pPr>
      <w:r w:rsidRPr="008D5822">
        <w:rPr>
          <w:rFonts w:ascii="Times New Roman" w:hAnsi="Times New Roman" w:cs="Times New Roman"/>
          <w:b/>
          <w:sz w:val="24"/>
          <w:szCs w:val="24"/>
        </w:rPr>
        <w:t>Oral Interviews</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2040"/>
        <w:gridCol w:w="616"/>
        <w:gridCol w:w="1873"/>
        <w:gridCol w:w="2189"/>
        <w:gridCol w:w="2070"/>
      </w:tblGrid>
      <w:tr w:rsidR="00BB2365" w:rsidRPr="008D5822" w:rsidTr="008D5822">
        <w:trPr>
          <w:trHeight w:val="1187"/>
        </w:trPr>
        <w:tc>
          <w:tcPr>
            <w:tcW w:w="0" w:type="auto"/>
          </w:tcPr>
          <w:p w:rsidR="00BB2365" w:rsidRPr="008D5822" w:rsidRDefault="00BB2365" w:rsidP="00BB2365">
            <w:pPr>
              <w:spacing w:line="480" w:lineRule="auto"/>
              <w:rPr>
                <w:rFonts w:ascii="Times New Roman" w:hAnsi="Times New Roman" w:cs="Times New Roman"/>
                <w:b/>
                <w:sz w:val="24"/>
                <w:szCs w:val="24"/>
              </w:rPr>
            </w:pPr>
            <w:r w:rsidRPr="008D5822">
              <w:rPr>
                <w:rFonts w:ascii="Times New Roman" w:hAnsi="Times New Roman" w:cs="Times New Roman"/>
                <w:b/>
                <w:sz w:val="24"/>
                <w:szCs w:val="24"/>
              </w:rPr>
              <w:t>S/N</w:t>
            </w:r>
          </w:p>
        </w:tc>
        <w:tc>
          <w:tcPr>
            <w:tcW w:w="0" w:type="auto"/>
          </w:tcPr>
          <w:p w:rsidR="00BB2365" w:rsidRPr="008D5822" w:rsidRDefault="00BB2365" w:rsidP="00BB2365">
            <w:pPr>
              <w:spacing w:line="480" w:lineRule="auto"/>
              <w:rPr>
                <w:rFonts w:ascii="Times New Roman" w:hAnsi="Times New Roman" w:cs="Times New Roman"/>
                <w:b/>
                <w:sz w:val="24"/>
                <w:szCs w:val="24"/>
              </w:rPr>
            </w:pPr>
            <w:r w:rsidRPr="008D5822">
              <w:rPr>
                <w:rFonts w:ascii="Times New Roman" w:hAnsi="Times New Roman" w:cs="Times New Roman"/>
                <w:b/>
                <w:sz w:val="24"/>
                <w:szCs w:val="24"/>
              </w:rPr>
              <w:t>Names</w:t>
            </w:r>
          </w:p>
        </w:tc>
        <w:tc>
          <w:tcPr>
            <w:tcW w:w="0" w:type="auto"/>
          </w:tcPr>
          <w:p w:rsidR="00BB2365" w:rsidRPr="008D5822" w:rsidRDefault="00BB2365" w:rsidP="00BB2365">
            <w:pPr>
              <w:spacing w:line="480" w:lineRule="auto"/>
              <w:rPr>
                <w:rFonts w:ascii="Times New Roman" w:hAnsi="Times New Roman" w:cs="Times New Roman"/>
                <w:b/>
                <w:sz w:val="24"/>
                <w:szCs w:val="24"/>
              </w:rPr>
            </w:pPr>
            <w:r w:rsidRPr="008D5822">
              <w:rPr>
                <w:rFonts w:ascii="Times New Roman" w:hAnsi="Times New Roman" w:cs="Times New Roman"/>
                <w:b/>
                <w:sz w:val="24"/>
                <w:szCs w:val="24"/>
              </w:rPr>
              <w:t>Age</w:t>
            </w:r>
          </w:p>
        </w:tc>
        <w:tc>
          <w:tcPr>
            <w:tcW w:w="0" w:type="auto"/>
          </w:tcPr>
          <w:p w:rsidR="00BB2365" w:rsidRPr="008D5822" w:rsidRDefault="00BB2365" w:rsidP="00BB2365">
            <w:pPr>
              <w:spacing w:line="480" w:lineRule="auto"/>
              <w:rPr>
                <w:rFonts w:ascii="Times New Roman" w:hAnsi="Times New Roman" w:cs="Times New Roman"/>
                <w:b/>
                <w:sz w:val="24"/>
                <w:szCs w:val="24"/>
              </w:rPr>
            </w:pPr>
            <w:r w:rsidRPr="008D5822">
              <w:rPr>
                <w:rFonts w:ascii="Times New Roman" w:hAnsi="Times New Roman" w:cs="Times New Roman"/>
                <w:b/>
                <w:sz w:val="24"/>
                <w:szCs w:val="24"/>
              </w:rPr>
              <w:t>Occupation</w:t>
            </w:r>
          </w:p>
        </w:tc>
        <w:tc>
          <w:tcPr>
            <w:tcW w:w="2189" w:type="dxa"/>
          </w:tcPr>
          <w:p w:rsidR="00BB2365" w:rsidRPr="008D5822" w:rsidRDefault="00BB2365" w:rsidP="00BB2365">
            <w:pPr>
              <w:spacing w:line="480" w:lineRule="auto"/>
              <w:rPr>
                <w:rFonts w:ascii="Times New Roman" w:hAnsi="Times New Roman" w:cs="Times New Roman"/>
                <w:b/>
                <w:sz w:val="24"/>
                <w:szCs w:val="24"/>
              </w:rPr>
            </w:pPr>
            <w:r w:rsidRPr="008D5822">
              <w:rPr>
                <w:rFonts w:ascii="Times New Roman" w:hAnsi="Times New Roman" w:cs="Times New Roman"/>
                <w:b/>
                <w:sz w:val="24"/>
                <w:szCs w:val="24"/>
              </w:rPr>
              <w:t>Place of Interview</w:t>
            </w:r>
          </w:p>
        </w:tc>
        <w:tc>
          <w:tcPr>
            <w:tcW w:w="2070" w:type="dxa"/>
          </w:tcPr>
          <w:p w:rsidR="00BB2365" w:rsidRPr="008D5822" w:rsidRDefault="00BB2365" w:rsidP="00BB2365">
            <w:pPr>
              <w:spacing w:line="480" w:lineRule="auto"/>
              <w:rPr>
                <w:rFonts w:ascii="Times New Roman" w:hAnsi="Times New Roman" w:cs="Times New Roman"/>
                <w:b/>
                <w:sz w:val="24"/>
                <w:szCs w:val="24"/>
              </w:rPr>
            </w:pPr>
            <w:r w:rsidRPr="008D5822">
              <w:rPr>
                <w:rFonts w:ascii="Times New Roman" w:hAnsi="Times New Roman" w:cs="Times New Roman"/>
                <w:b/>
                <w:sz w:val="24"/>
                <w:szCs w:val="24"/>
              </w:rPr>
              <w:t>Date of Interview</w:t>
            </w:r>
          </w:p>
        </w:tc>
      </w:tr>
      <w:tr w:rsidR="00BB2365" w:rsidRPr="008D5822" w:rsidTr="008D5822">
        <w:trPr>
          <w:trHeight w:val="1673"/>
        </w:trPr>
        <w:tc>
          <w:tcPr>
            <w:tcW w:w="0" w:type="auto"/>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1.</w:t>
            </w:r>
          </w:p>
        </w:tc>
        <w:tc>
          <w:tcPr>
            <w:tcW w:w="0" w:type="auto"/>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Alhaji Mahe Bashir, Walin Kano</w:t>
            </w:r>
          </w:p>
        </w:tc>
        <w:tc>
          <w:tcPr>
            <w:tcW w:w="0" w:type="auto"/>
          </w:tcPr>
          <w:p w:rsidR="00BB2365" w:rsidRPr="008D5822" w:rsidRDefault="00BB2365" w:rsidP="00932898">
            <w:pPr>
              <w:spacing w:line="480" w:lineRule="auto"/>
              <w:rPr>
                <w:rFonts w:ascii="Times New Roman" w:hAnsi="Times New Roman" w:cs="Times New Roman"/>
                <w:sz w:val="24"/>
                <w:szCs w:val="24"/>
              </w:rPr>
            </w:pPr>
            <w:r w:rsidRPr="008D5822">
              <w:rPr>
                <w:rFonts w:ascii="Times New Roman" w:hAnsi="Times New Roman" w:cs="Times New Roman"/>
                <w:sz w:val="24"/>
                <w:szCs w:val="24"/>
              </w:rPr>
              <w:t>78</w:t>
            </w:r>
          </w:p>
        </w:tc>
        <w:tc>
          <w:tcPr>
            <w:tcW w:w="0" w:type="auto"/>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Traditional Title Holder</w:t>
            </w:r>
          </w:p>
        </w:tc>
        <w:tc>
          <w:tcPr>
            <w:tcW w:w="2189" w:type="dxa"/>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Unguwar Gini Quarters</w:t>
            </w:r>
          </w:p>
        </w:tc>
        <w:tc>
          <w:tcPr>
            <w:tcW w:w="2070" w:type="dxa"/>
          </w:tcPr>
          <w:p w:rsidR="00BB2365" w:rsidRPr="008D5822" w:rsidRDefault="00BB2365" w:rsidP="00926AE4">
            <w:pPr>
              <w:spacing w:line="480" w:lineRule="auto"/>
              <w:rPr>
                <w:rFonts w:ascii="Times New Roman" w:hAnsi="Times New Roman" w:cs="Times New Roman"/>
                <w:sz w:val="24"/>
                <w:szCs w:val="24"/>
              </w:rPr>
            </w:pPr>
            <w:r w:rsidRPr="008D5822">
              <w:rPr>
                <w:rFonts w:ascii="Times New Roman" w:hAnsi="Times New Roman" w:cs="Times New Roman"/>
                <w:sz w:val="24"/>
                <w:szCs w:val="24"/>
              </w:rPr>
              <w:t>7</w:t>
            </w:r>
            <w:r w:rsidRPr="008D5822">
              <w:rPr>
                <w:rFonts w:ascii="Times New Roman" w:hAnsi="Times New Roman" w:cs="Times New Roman"/>
                <w:sz w:val="24"/>
                <w:szCs w:val="24"/>
                <w:vertAlign w:val="superscript"/>
              </w:rPr>
              <w:t>th</w:t>
            </w:r>
            <w:r w:rsidRPr="008D5822">
              <w:rPr>
                <w:rFonts w:ascii="Times New Roman" w:hAnsi="Times New Roman" w:cs="Times New Roman"/>
                <w:sz w:val="24"/>
                <w:szCs w:val="24"/>
              </w:rPr>
              <w:t xml:space="preserve"> July, 2008</w:t>
            </w:r>
          </w:p>
        </w:tc>
      </w:tr>
      <w:tr w:rsidR="00BB2365" w:rsidRPr="008D5822" w:rsidTr="008D5822">
        <w:trPr>
          <w:trHeight w:val="1250"/>
        </w:trPr>
        <w:tc>
          <w:tcPr>
            <w:tcW w:w="0" w:type="auto"/>
          </w:tcPr>
          <w:p w:rsidR="00BB2365" w:rsidRPr="008D5822" w:rsidRDefault="00BB2365" w:rsidP="00926AE4">
            <w:pPr>
              <w:spacing w:line="480" w:lineRule="auto"/>
              <w:rPr>
                <w:rFonts w:ascii="Times New Roman" w:hAnsi="Times New Roman" w:cs="Times New Roman"/>
                <w:sz w:val="24"/>
                <w:szCs w:val="24"/>
              </w:rPr>
            </w:pPr>
            <w:r w:rsidRPr="008D5822">
              <w:rPr>
                <w:rFonts w:ascii="Times New Roman" w:hAnsi="Times New Roman" w:cs="Times New Roman"/>
                <w:sz w:val="24"/>
                <w:szCs w:val="24"/>
              </w:rPr>
              <w:t>2.</w:t>
            </w:r>
          </w:p>
        </w:tc>
        <w:tc>
          <w:tcPr>
            <w:tcW w:w="0" w:type="auto"/>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Alkali Hussaini Sufi</w:t>
            </w:r>
          </w:p>
        </w:tc>
        <w:tc>
          <w:tcPr>
            <w:tcW w:w="0" w:type="auto"/>
          </w:tcPr>
          <w:p w:rsidR="00BB2365" w:rsidRPr="008D5822" w:rsidRDefault="00BB2365" w:rsidP="008372DC">
            <w:pPr>
              <w:spacing w:line="480" w:lineRule="auto"/>
              <w:rPr>
                <w:rFonts w:ascii="Times New Roman" w:hAnsi="Times New Roman" w:cs="Times New Roman"/>
                <w:sz w:val="24"/>
                <w:szCs w:val="24"/>
              </w:rPr>
            </w:pPr>
            <w:r w:rsidRPr="008D5822">
              <w:rPr>
                <w:rFonts w:ascii="Times New Roman" w:hAnsi="Times New Roman" w:cs="Times New Roman"/>
                <w:sz w:val="24"/>
                <w:szCs w:val="24"/>
              </w:rPr>
              <w:t>86</w:t>
            </w:r>
          </w:p>
        </w:tc>
        <w:tc>
          <w:tcPr>
            <w:tcW w:w="0" w:type="auto"/>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Retired Alkali</w:t>
            </w:r>
          </w:p>
        </w:tc>
        <w:tc>
          <w:tcPr>
            <w:tcW w:w="2189" w:type="dxa"/>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Chiranchi Quarters, Kano</w:t>
            </w:r>
          </w:p>
        </w:tc>
        <w:tc>
          <w:tcPr>
            <w:tcW w:w="2070" w:type="dxa"/>
          </w:tcPr>
          <w:p w:rsidR="00BB2365" w:rsidRPr="008D5822" w:rsidRDefault="00BB2365" w:rsidP="00926AE4">
            <w:pPr>
              <w:spacing w:line="480" w:lineRule="auto"/>
              <w:rPr>
                <w:rFonts w:ascii="Times New Roman" w:hAnsi="Times New Roman" w:cs="Times New Roman"/>
                <w:sz w:val="24"/>
                <w:szCs w:val="24"/>
              </w:rPr>
            </w:pPr>
            <w:r w:rsidRPr="008D5822">
              <w:rPr>
                <w:rFonts w:ascii="Times New Roman" w:hAnsi="Times New Roman" w:cs="Times New Roman"/>
                <w:sz w:val="24"/>
                <w:szCs w:val="24"/>
              </w:rPr>
              <w:t>31st January, 2008</w:t>
            </w:r>
          </w:p>
        </w:tc>
      </w:tr>
      <w:tr w:rsidR="00BB2365" w:rsidRPr="008D5822" w:rsidTr="008D5822">
        <w:trPr>
          <w:trHeight w:val="1250"/>
        </w:trPr>
        <w:tc>
          <w:tcPr>
            <w:tcW w:w="0" w:type="auto"/>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3.</w:t>
            </w:r>
          </w:p>
        </w:tc>
        <w:tc>
          <w:tcPr>
            <w:tcW w:w="0" w:type="auto"/>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Ibrahim Hussain</w:t>
            </w:r>
          </w:p>
        </w:tc>
        <w:tc>
          <w:tcPr>
            <w:tcW w:w="0" w:type="auto"/>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51</w:t>
            </w:r>
          </w:p>
        </w:tc>
        <w:tc>
          <w:tcPr>
            <w:tcW w:w="0" w:type="auto"/>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Independent researcher</w:t>
            </w:r>
          </w:p>
        </w:tc>
        <w:tc>
          <w:tcPr>
            <w:tcW w:w="2189" w:type="dxa"/>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Ummi Plaza, Zaria Road, Kano</w:t>
            </w:r>
          </w:p>
        </w:tc>
        <w:tc>
          <w:tcPr>
            <w:tcW w:w="2070" w:type="dxa"/>
          </w:tcPr>
          <w:p w:rsidR="00BB2365" w:rsidRPr="008D5822" w:rsidRDefault="00BB2365" w:rsidP="00BB2365">
            <w:pPr>
              <w:spacing w:line="480" w:lineRule="auto"/>
              <w:rPr>
                <w:rFonts w:ascii="Times New Roman" w:hAnsi="Times New Roman" w:cs="Times New Roman"/>
                <w:sz w:val="24"/>
                <w:szCs w:val="24"/>
              </w:rPr>
            </w:pPr>
            <w:r w:rsidRPr="008D5822">
              <w:rPr>
                <w:rFonts w:ascii="Times New Roman" w:hAnsi="Times New Roman" w:cs="Times New Roman"/>
                <w:sz w:val="24"/>
                <w:szCs w:val="24"/>
              </w:rPr>
              <w:t>23</w:t>
            </w:r>
            <w:r w:rsidRPr="008D5822">
              <w:rPr>
                <w:rFonts w:ascii="Times New Roman" w:hAnsi="Times New Roman" w:cs="Times New Roman"/>
                <w:sz w:val="24"/>
                <w:szCs w:val="24"/>
                <w:vertAlign w:val="superscript"/>
              </w:rPr>
              <w:t>rd</w:t>
            </w:r>
            <w:r w:rsidRPr="008D5822">
              <w:rPr>
                <w:rFonts w:ascii="Times New Roman" w:hAnsi="Times New Roman" w:cs="Times New Roman"/>
                <w:sz w:val="24"/>
                <w:szCs w:val="24"/>
              </w:rPr>
              <w:t xml:space="preserve"> February, 2015</w:t>
            </w:r>
          </w:p>
        </w:tc>
      </w:tr>
    </w:tbl>
    <w:p w:rsidR="00BB2365" w:rsidRPr="008D5822" w:rsidRDefault="00BB2365">
      <w:pPr>
        <w:pStyle w:val="EndnoteText"/>
        <w:rPr>
          <w:rFonts w:ascii="Times New Roman" w:hAnsi="Times New Roman" w:cs="Times New Roman"/>
          <w:sz w:val="24"/>
          <w:szCs w:val="24"/>
        </w:rPr>
      </w:pPr>
    </w:p>
    <w:p w:rsidR="00BB2365" w:rsidRPr="008D5822" w:rsidRDefault="00BB2365">
      <w:pPr>
        <w:pStyle w:val="EndnoteText"/>
        <w:rPr>
          <w:rFonts w:ascii="Times New Roman" w:hAnsi="Times New Roman" w:cs="Times New Roman"/>
          <w:sz w:val="24"/>
          <w:szCs w:val="24"/>
        </w:rPr>
      </w:pPr>
    </w:p>
    <w:p w:rsidR="00BB2365" w:rsidRPr="008D5822" w:rsidRDefault="00BB2365" w:rsidP="00932898">
      <w:pPr>
        <w:pStyle w:val="EndnoteText"/>
        <w:rPr>
          <w:rFonts w:ascii="Times New Roman" w:hAnsi="Times New Roman" w:cs="Times New Roman"/>
          <w:b/>
          <w:sz w:val="24"/>
          <w:szCs w:val="24"/>
        </w:rPr>
      </w:pPr>
      <w:r w:rsidRPr="008D5822">
        <w:rPr>
          <w:rFonts w:ascii="Times New Roman" w:hAnsi="Times New Roman" w:cs="Times New Roman"/>
          <w:b/>
          <w:sz w:val="24"/>
          <w:szCs w:val="24"/>
        </w:rPr>
        <w:t>Archival Source</w:t>
      </w:r>
    </w:p>
    <w:p w:rsidR="00BB2365" w:rsidRPr="008D5822" w:rsidRDefault="00BB2365" w:rsidP="00932898">
      <w:pPr>
        <w:pStyle w:val="EndnoteText"/>
        <w:jc w:val="both"/>
        <w:rPr>
          <w:rFonts w:ascii="Times New Roman" w:hAnsi="Times New Roman" w:cs="Times New Roman"/>
          <w:sz w:val="24"/>
          <w:szCs w:val="24"/>
        </w:rPr>
      </w:pPr>
      <w:r w:rsidRPr="008D5822">
        <w:rPr>
          <w:rFonts w:ascii="Times New Roman" w:hAnsi="Times New Roman" w:cs="Times New Roman"/>
          <w:sz w:val="24"/>
          <w:szCs w:val="24"/>
        </w:rPr>
        <w:t>NAK/Kano Province/ No.4199 Walin Kano Death of</w:t>
      </w:r>
    </w:p>
    <w:p w:rsidR="00BB2365" w:rsidRPr="008D5822" w:rsidRDefault="00BB2365" w:rsidP="00932898">
      <w:pPr>
        <w:pStyle w:val="EndnoteText"/>
        <w:jc w:val="both"/>
        <w:rPr>
          <w:rFonts w:ascii="Times New Roman" w:hAnsi="Times New Roman" w:cs="Times New Roman"/>
          <w:sz w:val="24"/>
          <w:szCs w:val="24"/>
        </w:rPr>
      </w:pPr>
    </w:p>
    <w:p w:rsidR="00BB2365" w:rsidRPr="008D5822" w:rsidRDefault="00BB2365" w:rsidP="00932898">
      <w:pPr>
        <w:pStyle w:val="EndnoteText"/>
        <w:jc w:val="both"/>
        <w:rPr>
          <w:rFonts w:ascii="Times New Roman" w:hAnsi="Times New Roman" w:cs="Times New Roman"/>
          <w:b/>
          <w:sz w:val="24"/>
          <w:szCs w:val="24"/>
        </w:rPr>
      </w:pPr>
      <w:r w:rsidRPr="008D5822">
        <w:rPr>
          <w:rFonts w:ascii="Times New Roman" w:hAnsi="Times New Roman" w:cs="Times New Roman"/>
          <w:b/>
          <w:sz w:val="24"/>
          <w:szCs w:val="24"/>
        </w:rPr>
        <w:t>Article</w:t>
      </w:r>
    </w:p>
    <w:p w:rsidR="00BB2365" w:rsidRPr="008D5822" w:rsidRDefault="00BB2365" w:rsidP="001539F6">
      <w:pPr>
        <w:pStyle w:val="EndnoteText"/>
        <w:rPr>
          <w:rFonts w:ascii="Times New Roman" w:hAnsi="Times New Roman" w:cs="Times New Roman"/>
          <w:sz w:val="24"/>
          <w:szCs w:val="24"/>
        </w:rPr>
      </w:pPr>
      <w:r w:rsidRPr="008D5822">
        <w:rPr>
          <w:rFonts w:ascii="Times New Roman" w:hAnsi="Times New Roman" w:cs="Times New Roman"/>
          <w:sz w:val="24"/>
          <w:szCs w:val="24"/>
        </w:rPr>
        <w:t>Kurawa, I.A.  The Reign of Sarkin Kano Abdullahi Bayero, 1926-1953 in M.O. Hambolu (ed) Perspectives on Kano-British Relations, Kano:SM Graphics, 2003</w:t>
      </w:r>
    </w:p>
    <w:p w:rsidR="00BB2365" w:rsidRPr="008D5822" w:rsidRDefault="00BB2365" w:rsidP="001539F6">
      <w:pPr>
        <w:pStyle w:val="EndnoteText"/>
        <w:rPr>
          <w:rFonts w:ascii="Times New Roman" w:hAnsi="Times New Roman" w:cs="Times New Roman"/>
          <w:sz w:val="24"/>
          <w:szCs w:val="24"/>
        </w:rPr>
      </w:pPr>
    </w:p>
    <w:p w:rsidR="00BB2365" w:rsidRPr="008D5822" w:rsidRDefault="00BB2365" w:rsidP="001539F6">
      <w:pPr>
        <w:pStyle w:val="EndnoteText"/>
        <w:rPr>
          <w:rFonts w:ascii="Times New Roman" w:hAnsi="Times New Roman" w:cs="Times New Roman"/>
          <w:sz w:val="24"/>
          <w:szCs w:val="24"/>
        </w:rPr>
      </w:pPr>
      <w:r w:rsidRPr="008D5822">
        <w:rPr>
          <w:rFonts w:ascii="Times New Roman" w:hAnsi="Times New Roman" w:cs="Times New Roman"/>
          <w:sz w:val="24"/>
          <w:szCs w:val="24"/>
        </w:rPr>
        <w:t xml:space="preserve">Yahya, D. ‘The Legacy of Emir of Kano, Abdulahi Bayero, 1926-1953’ </w:t>
      </w:r>
      <w:r w:rsidRPr="008D5822">
        <w:rPr>
          <w:rFonts w:ascii="Times New Roman" w:hAnsi="Times New Roman" w:cs="Times New Roman"/>
          <w:i/>
          <w:sz w:val="24"/>
          <w:szCs w:val="24"/>
        </w:rPr>
        <w:t xml:space="preserve">Kano Studies </w:t>
      </w:r>
      <w:r w:rsidRPr="008D5822">
        <w:rPr>
          <w:rFonts w:ascii="Times New Roman" w:hAnsi="Times New Roman" w:cs="Times New Roman"/>
          <w:sz w:val="24"/>
          <w:szCs w:val="24"/>
        </w:rPr>
        <w:t>2:4:3, 1986</w:t>
      </w:r>
    </w:p>
    <w:p w:rsidR="00BB2365" w:rsidRPr="008D5822" w:rsidRDefault="00BB2365" w:rsidP="00932898">
      <w:pPr>
        <w:pStyle w:val="EndnoteText"/>
        <w:jc w:val="both"/>
        <w:rPr>
          <w:rFonts w:ascii="Times New Roman" w:hAnsi="Times New Roman" w:cs="Times New Roman"/>
          <w:b/>
          <w:sz w:val="24"/>
          <w:szCs w:val="24"/>
        </w:rPr>
      </w:pPr>
    </w:p>
    <w:p w:rsidR="00BB2365" w:rsidRPr="008D5822" w:rsidRDefault="00BB2365" w:rsidP="00D52DAD">
      <w:pPr>
        <w:pStyle w:val="EndnoteText"/>
        <w:jc w:val="center"/>
        <w:rPr>
          <w:rFonts w:ascii="Times New Roman" w:hAnsi="Times New Roman" w:cs="Times New Roman"/>
          <w:b/>
          <w:sz w:val="24"/>
          <w:szCs w:val="24"/>
        </w:rPr>
      </w:pPr>
      <w:r w:rsidRPr="008D5822">
        <w:rPr>
          <w:rFonts w:ascii="Times New Roman" w:hAnsi="Times New Roman" w:cs="Times New Roman"/>
          <w:b/>
          <w:sz w:val="24"/>
          <w:szCs w:val="24"/>
        </w:rPr>
        <w:t>Secondary Sources</w:t>
      </w:r>
    </w:p>
    <w:p w:rsidR="00BB2365" w:rsidRPr="008D5822" w:rsidRDefault="00BB2365" w:rsidP="009A2332">
      <w:pPr>
        <w:pStyle w:val="EndnoteText"/>
        <w:rPr>
          <w:rFonts w:ascii="Times New Roman" w:hAnsi="Times New Roman" w:cs="Times New Roman"/>
          <w:b/>
          <w:sz w:val="24"/>
          <w:szCs w:val="24"/>
        </w:rPr>
      </w:pPr>
      <w:r w:rsidRPr="008D5822">
        <w:rPr>
          <w:rFonts w:ascii="Times New Roman" w:hAnsi="Times New Roman" w:cs="Times New Roman"/>
          <w:b/>
          <w:sz w:val="24"/>
          <w:szCs w:val="24"/>
        </w:rPr>
        <w:t>Unpublished Works</w:t>
      </w:r>
    </w:p>
    <w:p w:rsidR="00BB2365" w:rsidRPr="008D5822" w:rsidRDefault="00BB2365" w:rsidP="009A2332">
      <w:pPr>
        <w:spacing w:line="240" w:lineRule="auto"/>
        <w:jc w:val="both"/>
        <w:rPr>
          <w:rFonts w:ascii="Times New Roman" w:hAnsi="Times New Roman" w:cs="Times New Roman"/>
          <w:sz w:val="24"/>
          <w:szCs w:val="24"/>
        </w:rPr>
      </w:pPr>
      <w:r w:rsidRPr="008D5822">
        <w:rPr>
          <w:rFonts w:ascii="Times New Roman" w:hAnsi="Times New Roman" w:cs="Times New Roman"/>
          <w:sz w:val="24"/>
          <w:szCs w:val="24"/>
        </w:rPr>
        <w:t>Abubakar, G. “History of the Office of Walin Kano”, BA Dissertation, Bayero University, Kano, 2008</w:t>
      </w:r>
    </w:p>
    <w:p w:rsidR="00BB2365" w:rsidRPr="008D5822" w:rsidRDefault="00BB2365" w:rsidP="009A2332">
      <w:pPr>
        <w:pStyle w:val="EndnoteText"/>
        <w:rPr>
          <w:rFonts w:ascii="Times New Roman" w:hAnsi="Times New Roman" w:cs="Times New Roman"/>
          <w:sz w:val="24"/>
          <w:szCs w:val="24"/>
        </w:rPr>
      </w:pPr>
      <w:r w:rsidRPr="008D5822">
        <w:rPr>
          <w:rFonts w:ascii="Times New Roman" w:hAnsi="Times New Roman" w:cs="Times New Roman"/>
          <w:sz w:val="24"/>
          <w:szCs w:val="24"/>
        </w:rPr>
        <w:t>Fika, A.M.  “The Political and Economic Re-orientation of Kano Emirate, Northern Nigeria, c. 1882-1940”, PhD Thesis, University of London, 1973</w:t>
      </w:r>
    </w:p>
    <w:p w:rsidR="00BB2365" w:rsidRPr="008D5822" w:rsidRDefault="00BB2365" w:rsidP="009A2332">
      <w:pPr>
        <w:pStyle w:val="EndnoteText"/>
        <w:rPr>
          <w:rFonts w:ascii="Times New Roman" w:hAnsi="Times New Roman" w:cs="Times New Roman"/>
          <w:sz w:val="24"/>
          <w:szCs w:val="24"/>
        </w:rPr>
      </w:pPr>
    </w:p>
    <w:p w:rsidR="00BB2365" w:rsidRPr="008D5822" w:rsidRDefault="00BB2365" w:rsidP="009A2332">
      <w:pPr>
        <w:pStyle w:val="EndnoteText"/>
        <w:rPr>
          <w:rFonts w:ascii="Times New Roman" w:hAnsi="Times New Roman" w:cs="Times New Roman"/>
          <w:b/>
          <w:sz w:val="24"/>
          <w:szCs w:val="24"/>
        </w:rPr>
      </w:pPr>
      <w:r w:rsidRPr="008D5822">
        <w:rPr>
          <w:rFonts w:ascii="Times New Roman" w:hAnsi="Times New Roman" w:cs="Times New Roman"/>
          <w:b/>
          <w:sz w:val="24"/>
          <w:szCs w:val="24"/>
        </w:rPr>
        <w:t>Published Works</w:t>
      </w:r>
    </w:p>
    <w:p w:rsidR="00BB2365" w:rsidRPr="008D5822" w:rsidRDefault="00BB2365" w:rsidP="009A2332">
      <w:pPr>
        <w:pStyle w:val="EndnoteText"/>
        <w:rPr>
          <w:rFonts w:ascii="Times New Roman" w:hAnsi="Times New Roman" w:cs="Times New Roman"/>
          <w:sz w:val="24"/>
          <w:szCs w:val="24"/>
        </w:rPr>
      </w:pPr>
    </w:p>
    <w:p w:rsidR="00BB2365" w:rsidRPr="008D5822" w:rsidRDefault="00BB2365" w:rsidP="00300BDB">
      <w:pPr>
        <w:pStyle w:val="EndnoteText"/>
        <w:rPr>
          <w:rFonts w:ascii="Times New Roman" w:hAnsi="Times New Roman" w:cs="Times New Roman"/>
          <w:sz w:val="24"/>
          <w:szCs w:val="24"/>
        </w:rPr>
      </w:pPr>
      <w:r w:rsidRPr="008D5822">
        <w:rPr>
          <w:rFonts w:ascii="Times New Roman" w:hAnsi="Times New Roman" w:cs="Times New Roman"/>
          <w:sz w:val="24"/>
          <w:szCs w:val="24"/>
        </w:rPr>
        <w:t xml:space="preserve">Dokaji, A. </w:t>
      </w:r>
      <w:r w:rsidRPr="008D5822">
        <w:rPr>
          <w:rFonts w:ascii="Times New Roman" w:hAnsi="Times New Roman" w:cs="Times New Roman"/>
          <w:i/>
          <w:sz w:val="24"/>
          <w:szCs w:val="24"/>
        </w:rPr>
        <w:t>Kano Ta Dabo Ci Gari</w:t>
      </w:r>
      <w:r w:rsidRPr="008D5822">
        <w:rPr>
          <w:rFonts w:ascii="Times New Roman" w:hAnsi="Times New Roman" w:cs="Times New Roman"/>
          <w:sz w:val="24"/>
          <w:szCs w:val="24"/>
        </w:rPr>
        <w:t>, Zaria: Northern Nigeria Publishing Company Limited, 1978</w:t>
      </w:r>
    </w:p>
    <w:p w:rsidR="00BB2365" w:rsidRPr="008D5822" w:rsidRDefault="00BB2365" w:rsidP="009A2332">
      <w:pPr>
        <w:pStyle w:val="EndnoteText"/>
        <w:rPr>
          <w:rFonts w:ascii="Times New Roman" w:hAnsi="Times New Roman" w:cs="Times New Roman"/>
          <w:sz w:val="24"/>
          <w:szCs w:val="24"/>
        </w:rPr>
      </w:pPr>
    </w:p>
    <w:p w:rsidR="00BB2365" w:rsidRPr="008D5822" w:rsidRDefault="00BB2365" w:rsidP="00300BDB">
      <w:pPr>
        <w:pStyle w:val="EndnoteText"/>
        <w:rPr>
          <w:rFonts w:ascii="Times New Roman" w:hAnsi="Times New Roman" w:cs="Times New Roman"/>
          <w:sz w:val="24"/>
          <w:szCs w:val="24"/>
        </w:rPr>
      </w:pPr>
      <w:proofErr w:type="gramStart"/>
      <w:r w:rsidRPr="008D5822">
        <w:rPr>
          <w:rFonts w:ascii="Times New Roman" w:hAnsi="Times New Roman" w:cs="Times New Roman"/>
          <w:sz w:val="24"/>
          <w:szCs w:val="24"/>
        </w:rPr>
        <w:t>Feinstein, A.</w:t>
      </w:r>
      <w:proofErr w:type="gramEnd"/>
      <w:r w:rsidRPr="008D5822">
        <w:rPr>
          <w:rFonts w:ascii="Times New Roman" w:hAnsi="Times New Roman" w:cs="Times New Roman"/>
          <w:sz w:val="24"/>
          <w:szCs w:val="24"/>
        </w:rPr>
        <w:t xml:space="preserve"> </w:t>
      </w:r>
      <w:r w:rsidRPr="008D5822">
        <w:rPr>
          <w:rFonts w:ascii="Times New Roman" w:hAnsi="Times New Roman" w:cs="Times New Roman"/>
          <w:i/>
          <w:sz w:val="24"/>
          <w:szCs w:val="24"/>
        </w:rPr>
        <w:t>The African Revolutionary: The life and Times of Nigeria’s Aminu Kano</w:t>
      </w:r>
      <w:r w:rsidRPr="008D5822">
        <w:rPr>
          <w:rFonts w:ascii="Times New Roman" w:hAnsi="Times New Roman" w:cs="Times New Roman"/>
          <w:sz w:val="24"/>
          <w:szCs w:val="24"/>
        </w:rPr>
        <w:t>, Colorado: Boulder, 1987</w:t>
      </w:r>
    </w:p>
    <w:p w:rsidR="00BB2365" w:rsidRPr="008D5822" w:rsidRDefault="00BB2365" w:rsidP="009A2332">
      <w:pPr>
        <w:pStyle w:val="EndnoteText"/>
        <w:rPr>
          <w:rFonts w:ascii="Times New Roman" w:hAnsi="Times New Roman" w:cs="Times New Roman"/>
          <w:sz w:val="24"/>
          <w:szCs w:val="24"/>
        </w:rPr>
      </w:pPr>
    </w:p>
    <w:p w:rsidR="00BB2365" w:rsidRPr="008D5822" w:rsidRDefault="00BB2365" w:rsidP="00300BDB">
      <w:pPr>
        <w:pStyle w:val="EndnoteText"/>
        <w:rPr>
          <w:rFonts w:ascii="Times New Roman" w:hAnsi="Times New Roman" w:cs="Times New Roman"/>
          <w:sz w:val="24"/>
          <w:szCs w:val="24"/>
        </w:rPr>
      </w:pPr>
      <w:r w:rsidRPr="008D5822">
        <w:rPr>
          <w:rFonts w:ascii="Times New Roman" w:hAnsi="Times New Roman" w:cs="Times New Roman"/>
          <w:sz w:val="24"/>
          <w:szCs w:val="24"/>
        </w:rPr>
        <w:t xml:space="preserve">Fika, A.M. </w:t>
      </w:r>
      <w:r w:rsidRPr="008D5822">
        <w:rPr>
          <w:rFonts w:ascii="Times New Roman" w:hAnsi="Times New Roman" w:cs="Times New Roman"/>
          <w:i/>
          <w:sz w:val="24"/>
          <w:szCs w:val="24"/>
        </w:rPr>
        <w:t>The Kano Civil War and the British Over rule, 1882-1940</w:t>
      </w:r>
      <w:r w:rsidRPr="008D5822">
        <w:rPr>
          <w:rFonts w:ascii="Times New Roman" w:hAnsi="Times New Roman" w:cs="Times New Roman"/>
          <w:sz w:val="24"/>
          <w:szCs w:val="24"/>
        </w:rPr>
        <w:t>, Ibadan: Oxford University Press, 1978</w:t>
      </w:r>
    </w:p>
    <w:p w:rsidR="00BB2365" w:rsidRPr="008D5822" w:rsidRDefault="00BB2365" w:rsidP="009A2332">
      <w:pPr>
        <w:pStyle w:val="EndnoteText"/>
        <w:rPr>
          <w:rFonts w:ascii="Times New Roman" w:hAnsi="Times New Roman" w:cs="Times New Roman"/>
          <w:sz w:val="24"/>
          <w:szCs w:val="24"/>
        </w:rPr>
      </w:pPr>
    </w:p>
    <w:p w:rsidR="00BB2365" w:rsidRPr="008D5822" w:rsidRDefault="00BB2365" w:rsidP="00300BDB">
      <w:pPr>
        <w:pStyle w:val="EndnoteText"/>
        <w:rPr>
          <w:rFonts w:ascii="Times New Roman" w:hAnsi="Times New Roman" w:cs="Times New Roman"/>
          <w:sz w:val="24"/>
          <w:szCs w:val="24"/>
        </w:rPr>
      </w:pPr>
      <w:r w:rsidRPr="008D5822">
        <w:rPr>
          <w:rFonts w:ascii="Times New Roman" w:hAnsi="Times New Roman" w:cs="Times New Roman"/>
          <w:sz w:val="24"/>
          <w:szCs w:val="24"/>
        </w:rPr>
        <w:t xml:space="preserve">Kurawa, I.A.  </w:t>
      </w:r>
      <w:r w:rsidRPr="008D5822">
        <w:rPr>
          <w:rFonts w:ascii="Times New Roman" w:hAnsi="Times New Roman" w:cs="Times New Roman"/>
          <w:i/>
          <w:sz w:val="24"/>
          <w:szCs w:val="24"/>
        </w:rPr>
        <w:t>History and Genealogy of the Gyanawa Clan (1000 A.H to Date),</w:t>
      </w:r>
      <w:r w:rsidRPr="008D5822">
        <w:rPr>
          <w:rFonts w:ascii="Times New Roman" w:hAnsi="Times New Roman" w:cs="Times New Roman"/>
          <w:sz w:val="24"/>
          <w:szCs w:val="24"/>
        </w:rPr>
        <w:t xml:space="preserve"> Kano: Tofa Press, 1988</w:t>
      </w:r>
    </w:p>
    <w:p w:rsidR="00BB2365" w:rsidRPr="008D5822" w:rsidRDefault="00BB2365" w:rsidP="009A2332">
      <w:pPr>
        <w:pStyle w:val="EndnoteText"/>
        <w:rPr>
          <w:rFonts w:ascii="Times New Roman" w:hAnsi="Times New Roman" w:cs="Times New Roman"/>
          <w:sz w:val="24"/>
          <w:szCs w:val="24"/>
        </w:rPr>
      </w:pPr>
    </w:p>
    <w:p w:rsidR="00BB2365" w:rsidRPr="008D5822" w:rsidRDefault="00BB2365" w:rsidP="009A2332">
      <w:pPr>
        <w:pStyle w:val="EndnoteText"/>
        <w:rPr>
          <w:rFonts w:ascii="Times New Roman" w:hAnsi="Times New Roman" w:cs="Times New Roman"/>
          <w:sz w:val="24"/>
          <w:szCs w:val="24"/>
        </w:rPr>
      </w:pPr>
      <w:r w:rsidRPr="008D5822">
        <w:rPr>
          <w:rFonts w:ascii="Times New Roman" w:hAnsi="Times New Roman" w:cs="Times New Roman"/>
          <w:sz w:val="24"/>
          <w:szCs w:val="24"/>
        </w:rPr>
        <w:t xml:space="preserve">Paden, J.N. </w:t>
      </w:r>
      <w:r w:rsidRPr="008D5822">
        <w:rPr>
          <w:rFonts w:ascii="Times New Roman" w:hAnsi="Times New Roman" w:cs="Times New Roman"/>
          <w:i/>
          <w:sz w:val="24"/>
          <w:szCs w:val="24"/>
        </w:rPr>
        <w:t>Religion and Political Culture in Kano</w:t>
      </w:r>
      <w:r w:rsidRPr="008D5822">
        <w:rPr>
          <w:rFonts w:ascii="Times New Roman" w:hAnsi="Times New Roman" w:cs="Times New Roman"/>
          <w:sz w:val="24"/>
          <w:szCs w:val="24"/>
        </w:rPr>
        <w:t>, Berkeley: University of California Press</w:t>
      </w:r>
    </w:p>
    <w:p w:rsidR="00BB2365" w:rsidRPr="008D5822" w:rsidRDefault="00BB2365" w:rsidP="009A2332">
      <w:pPr>
        <w:pStyle w:val="EndnoteText"/>
        <w:rPr>
          <w:rFonts w:ascii="Times New Roman" w:hAnsi="Times New Roman" w:cs="Times New Roman"/>
          <w:sz w:val="24"/>
          <w:szCs w:val="24"/>
        </w:rPr>
      </w:pPr>
    </w:p>
    <w:p w:rsidR="00BB2365" w:rsidRPr="008D5822" w:rsidRDefault="00BB2365" w:rsidP="008D5822">
      <w:pPr>
        <w:pStyle w:val="EndnoteText"/>
        <w:rPr>
          <w:rFonts w:ascii="Times New Roman" w:hAnsi="Times New Roman" w:cs="Times New Roman"/>
          <w:sz w:val="24"/>
          <w:szCs w:val="24"/>
        </w:rPr>
      </w:pPr>
      <w:r w:rsidRPr="008D5822">
        <w:rPr>
          <w:rFonts w:ascii="Times New Roman" w:hAnsi="Times New Roman" w:cs="Times New Roman"/>
          <w:sz w:val="24"/>
          <w:szCs w:val="24"/>
        </w:rPr>
        <w:t>Paden, J.N.</w:t>
      </w:r>
      <w:r w:rsidRPr="008D5822">
        <w:rPr>
          <w:rFonts w:ascii="Times New Roman" w:hAnsi="Times New Roman" w:cs="Times New Roman"/>
          <w:i/>
          <w:sz w:val="24"/>
          <w:szCs w:val="24"/>
        </w:rPr>
        <w:t xml:space="preserve"> Ahmadu Bello Sardauna of Sokoto, Values and Leadership in Nigeria</w:t>
      </w:r>
      <w:r w:rsidRPr="008D5822">
        <w:rPr>
          <w:rFonts w:ascii="Times New Roman" w:hAnsi="Times New Roman" w:cs="Times New Roman"/>
          <w:sz w:val="24"/>
          <w:szCs w:val="24"/>
        </w:rPr>
        <w:t>, Zaria: Hudahuda Publishing Company, 1986</w:t>
      </w:r>
    </w:p>
    <w:p w:rsidR="00BB2365" w:rsidRPr="008D5822" w:rsidRDefault="00BB2365" w:rsidP="009A2332">
      <w:pPr>
        <w:pStyle w:val="EndnoteText"/>
        <w:rPr>
          <w:rFonts w:ascii="Times New Roman" w:hAnsi="Times New Roman" w:cs="Times New Roman"/>
          <w:sz w:val="24"/>
          <w:szCs w:val="24"/>
        </w:rPr>
      </w:pPr>
    </w:p>
    <w:p w:rsidR="00BB2365" w:rsidRPr="008D5822" w:rsidRDefault="00BB2365" w:rsidP="009A2332">
      <w:pPr>
        <w:pStyle w:val="EndnoteText"/>
        <w:rPr>
          <w:rFonts w:ascii="Times New Roman" w:hAnsi="Times New Roman" w:cs="Times New Roman"/>
          <w:sz w:val="24"/>
          <w:szCs w:val="24"/>
        </w:rPr>
      </w:pPr>
      <w:r w:rsidRPr="008D5822">
        <w:rPr>
          <w:rFonts w:ascii="Times New Roman" w:hAnsi="Times New Roman" w:cs="Times New Roman"/>
          <w:sz w:val="24"/>
          <w:szCs w:val="24"/>
        </w:rPr>
        <w:t xml:space="preserve">Sufi, A.H.  </w:t>
      </w:r>
      <w:r w:rsidRPr="008D5822">
        <w:rPr>
          <w:rFonts w:ascii="Times New Roman" w:hAnsi="Times New Roman" w:cs="Times New Roman"/>
          <w:i/>
          <w:sz w:val="24"/>
          <w:szCs w:val="24"/>
        </w:rPr>
        <w:t>Musan Kanmu</w:t>
      </w:r>
      <w:r w:rsidRPr="008D5822">
        <w:rPr>
          <w:rFonts w:ascii="Times New Roman" w:hAnsi="Times New Roman" w:cs="Times New Roman"/>
          <w:sz w:val="24"/>
          <w:szCs w:val="24"/>
        </w:rPr>
        <w:t>, Kano: Mainasara Press, 2009</w:t>
      </w:r>
    </w:p>
    <w:p w:rsidR="00BB2365" w:rsidRPr="008D5822" w:rsidRDefault="00BB2365" w:rsidP="009A2332">
      <w:pPr>
        <w:pStyle w:val="EndnoteText"/>
        <w:rPr>
          <w:rFonts w:ascii="Times New Roman" w:hAnsi="Times New Roman" w:cs="Times New Roman"/>
          <w:sz w:val="24"/>
          <w:szCs w:val="24"/>
        </w:rPr>
      </w:pPr>
    </w:p>
    <w:p w:rsidR="00BB2365" w:rsidRPr="008D5822" w:rsidRDefault="00BB2365" w:rsidP="00300BDB">
      <w:pPr>
        <w:pStyle w:val="EndnoteText"/>
        <w:rPr>
          <w:rFonts w:ascii="Times New Roman" w:hAnsi="Times New Roman" w:cs="Times New Roman"/>
          <w:sz w:val="24"/>
          <w:szCs w:val="24"/>
        </w:rPr>
      </w:pPr>
      <w:r w:rsidRPr="008D5822">
        <w:rPr>
          <w:rFonts w:ascii="Times New Roman" w:hAnsi="Times New Roman" w:cs="Times New Roman"/>
          <w:sz w:val="24"/>
          <w:szCs w:val="24"/>
        </w:rPr>
        <w:t xml:space="preserve">Ubah, C.N. </w:t>
      </w:r>
      <w:r w:rsidRPr="008D5822">
        <w:rPr>
          <w:rFonts w:ascii="Times New Roman" w:hAnsi="Times New Roman" w:cs="Times New Roman"/>
          <w:i/>
          <w:sz w:val="24"/>
          <w:szCs w:val="24"/>
        </w:rPr>
        <w:t xml:space="preserve">Government and Administration of Kano Emirate 1900-1930, </w:t>
      </w:r>
      <w:r w:rsidRPr="008D5822">
        <w:rPr>
          <w:rFonts w:ascii="Times New Roman" w:hAnsi="Times New Roman" w:cs="Times New Roman"/>
          <w:sz w:val="24"/>
          <w:szCs w:val="24"/>
        </w:rPr>
        <w:t>Nsukka: University of Nigeria Press, 1985</w:t>
      </w:r>
    </w:p>
    <w:p w:rsidR="00BB2365" w:rsidRPr="008D5822" w:rsidRDefault="00BB2365" w:rsidP="00300BDB">
      <w:pPr>
        <w:pStyle w:val="EndnoteText"/>
        <w:rPr>
          <w:rFonts w:ascii="Times New Roman" w:hAnsi="Times New Roman" w:cs="Times New Roman"/>
          <w:sz w:val="24"/>
          <w:szCs w:val="24"/>
        </w:rPr>
      </w:pPr>
    </w:p>
    <w:p w:rsidR="00BB2365" w:rsidRPr="008D5822" w:rsidRDefault="00BB2365" w:rsidP="00300BDB">
      <w:pPr>
        <w:pStyle w:val="EndnoteText"/>
        <w:rPr>
          <w:rFonts w:ascii="Times New Roman" w:hAnsi="Times New Roman" w:cs="Times New Roman"/>
          <w:b/>
          <w:sz w:val="24"/>
          <w:szCs w:val="24"/>
        </w:rPr>
      </w:pPr>
      <w:r w:rsidRPr="008D5822">
        <w:rPr>
          <w:rFonts w:ascii="Times New Roman" w:hAnsi="Times New Roman" w:cs="Times New Roman"/>
          <w:sz w:val="24"/>
          <w:szCs w:val="24"/>
        </w:rPr>
        <w:t>Yakasai</w:t>
      </w:r>
      <w:proofErr w:type="gramStart"/>
      <w:r w:rsidRPr="008D5822">
        <w:rPr>
          <w:rFonts w:ascii="Times New Roman" w:hAnsi="Times New Roman" w:cs="Times New Roman"/>
          <w:sz w:val="24"/>
          <w:szCs w:val="24"/>
        </w:rPr>
        <w:t>,T</w:t>
      </w:r>
      <w:proofErr w:type="gramEnd"/>
      <w:r w:rsidRPr="008D5822">
        <w:rPr>
          <w:rFonts w:ascii="Times New Roman" w:hAnsi="Times New Roman" w:cs="Times New Roman"/>
          <w:sz w:val="24"/>
          <w:szCs w:val="24"/>
        </w:rPr>
        <w:t xml:space="preserve">.  </w:t>
      </w:r>
      <w:r w:rsidRPr="008D5822">
        <w:rPr>
          <w:rFonts w:ascii="Times New Roman" w:hAnsi="Times New Roman" w:cs="Times New Roman"/>
          <w:i/>
          <w:sz w:val="24"/>
          <w:szCs w:val="24"/>
        </w:rPr>
        <w:t>Tanko Yakasai: The Story of a Humble Life, An Autobiography,</w:t>
      </w:r>
      <w:r w:rsidRPr="008D5822">
        <w:rPr>
          <w:rFonts w:ascii="Times New Roman" w:hAnsi="Times New Roman" w:cs="Times New Roman"/>
          <w:sz w:val="24"/>
          <w:szCs w:val="24"/>
        </w:rPr>
        <w:t xml:space="preserve"> Zaria: Amana Publishers, 2004</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464782"/>
      <w:docPartObj>
        <w:docPartGallery w:val="Page Numbers (Bottom of Page)"/>
        <w:docPartUnique/>
      </w:docPartObj>
    </w:sdtPr>
    <w:sdtEndPr/>
    <w:sdtContent>
      <w:p w:rsidR="00BB2365" w:rsidRDefault="00975BCB">
        <w:pPr>
          <w:pStyle w:val="Footer"/>
          <w:jc w:val="center"/>
        </w:pPr>
        <w:r>
          <w:fldChar w:fldCharType="begin"/>
        </w:r>
        <w:r>
          <w:instrText xml:space="preserve"> PAGE   \* MERGEFORMAT </w:instrText>
        </w:r>
        <w:r>
          <w:fldChar w:fldCharType="separate"/>
        </w:r>
        <w:r w:rsidR="00D0355B">
          <w:rPr>
            <w:noProof/>
          </w:rPr>
          <w:t>1</w:t>
        </w:r>
        <w:r>
          <w:rPr>
            <w:noProof/>
          </w:rPr>
          <w:fldChar w:fldCharType="end"/>
        </w:r>
      </w:p>
    </w:sdtContent>
  </w:sdt>
  <w:p w:rsidR="00BB2365" w:rsidRDefault="00BB23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BCB" w:rsidRDefault="00975BCB" w:rsidP="00AE7F42">
      <w:pPr>
        <w:spacing w:after="0" w:line="240" w:lineRule="auto"/>
      </w:pPr>
      <w:r>
        <w:separator/>
      </w:r>
    </w:p>
  </w:footnote>
  <w:footnote w:type="continuationSeparator" w:id="0">
    <w:p w:rsidR="00975BCB" w:rsidRDefault="00975BCB" w:rsidP="00AE7F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34DFB"/>
    <w:multiLevelType w:val="hybridMultilevel"/>
    <w:tmpl w:val="9E941D30"/>
    <w:lvl w:ilvl="0" w:tplc="056EB9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794808"/>
    <w:multiLevelType w:val="hybridMultilevel"/>
    <w:tmpl w:val="0A0CC5E8"/>
    <w:lvl w:ilvl="0" w:tplc="EA568A88">
      <w:start w:val="1"/>
      <w:numFmt w:val="low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70583692"/>
    <w:multiLevelType w:val="hybridMultilevel"/>
    <w:tmpl w:val="228A84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4E1A97"/>
    <w:rsid w:val="00002D2D"/>
    <w:rsid w:val="0000520E"/>
    <w:rsid w:val="000076DE"/>
    <w:rsid w:val="0000772A"/>
    <w:rsid w:val="00016F75"/>
    <w:rsid w:val="00020BC3"/>
    <w:rsid w:val="00036101"/>
    <w:rsid w:val="000613DA"/>
    <w:rsid w:val="00090C62"/>
    <w:rsid w:val="000B259C"/>
    <w:rsid w:val="000E67DE"/>
    <w:rsid w:val="0010245E"/>
    <w:rsid w:val="001073E3"/>
    <w:rsid w:val="00113C84"/>
    <w:rsid w:val="001225F1"/>
    <w:rsid w:val="001237D7"/>
    <w:rsid w:val="0013344B"/>
    <w:rsid w:val="001539F6"/>
    <w:rsid w:val="0016630B"/>
    <w:rsid w:val="001B500B"/>
    <w:rsid w:val="001C543E"/>
    <w:rsid w:val="001D15D7"/>
    <w:rsid w:val="001E03D4"/>
    <w:rsid w:val="001E56B5"/>
    <w:rsid w:val="001E6FB9"/>
    <w:rsid w:val="001F7679"/>
    <w:rsid w:val="00225C94"/>
    <w:rsid w:val="002261CE"/>
    <w:rsid w:val="00242E8F"/>
    <w:rsid w:val="00245C53"/>
    <w:rsid w:val="00284401"/>
    <w:rsid w:val="002942E6"/>
    <w:rsid w:val="0029454C"/>
    <w:rsid w:val="002A2777"/>
    <w:rsid w:val="002B7052"/>
    <w:rsid w:val="002C0775"/>
    <w:rsid w:val="002C3F69"/>
    <w:rsid w:val="002E29C2"/>
    <w:rsid w:val="002F4896"/>
    <w:rsid w:val="00300BDB"/>
    <w:rsid w:val="00335E38"/>
    <w:rsid w:val="003675EB"/>
    <w:rsid w:val="0037051E"/>
    <w:rsid w:val="003739C9"/>
    <w:rsid w:val="00387CB6"/>
    <w:rsid w:val="003911EA"/>
    <w:rsid w:val="0039544B"/>
    <w:rsid w:val="003C41C9"/>
    <w:rsid w:val="003D50D2"/>
    <w:rsid w:val="003F6D01"/>
    <w:rsid w:val="003F6D41"/>
    <w:rsid w:val="00412589"/>
    <w:rsid w:val="00415BDE"/>
    <w:rsid w:val="00425958"/>
    <w:rsid w:val="004545EB"/>
    <w:rsid w:val="004801CD"/>
    <w:rsid w:val="004A447F"/>
    <w:rsid w:val="004C3C3F"/>
    <w:rsid w:val="004C7C43"/>
    <w:rsid w:val="004D6C4D"/>
    <w:rsid w:val="004E1A97"/>
    <w:rsid w:val="00520B0B"/>
    <w:rsid w:val="00521429"/>
    <w:rsid w:val="005452F5"/>
    <w:rsid w:val="005467D1"/>
    <w:rsid w:val="0055070A"/>
    <w:rsid w:val="005667F6"/>
    <w:rsid w:val="005726B4"/>
    <w:rsid w:val="005759F2"/>
    <w:rsid w:val="00595BD3"/>
    <w:rsid w:val="005A37B7"/>
    <w:rsid w:val="005A3CF4"/>
    <w:rsid w:val="005B28DF"/>
    <w:rsid w:val="005D61CE"/>
    <w:rsid w:val="005E091E"/>
    <w:rsid w:val="00615786"/>
    <w:rsid w:val="00637C56"/>
    <w:rsid w:val="006404C2"/>
    <w:rsid w:val="006464B0"/>
    <w:rsid w:val="00647CBE"/>
    <w:rsid w:val="0066301F"/>
    <w:rsid w:val="00664450"/>
    <w:rsid w:val="00666224"/>
    <w:rsid w:val="006B1C7E"/>
    <w:rsid w:val="006C6AB5"/>
    <w:rsid w:val="006D27EB"/>
    <w:rsid w:val="006E1034"/>
    <w:rsid w:val="006E59CE"/>
    <w:rsid w:val="00700539"/>
    <w:rsid w:val="00713282"/>
    <w:rsid w:val="0073678F"/>
    <w:rsid w:val="00742A72"/>
    <w:rsid w:val="00751E2E"/>
    <w:rsid w:val="00751E96"/>
    <w:rsid w:val="00752DFE"/>
    <w:rsid w:val="00793B94"/>
    <w:rsid w:val="007B1F83"/>
    <w:rsid w:val="007C00A5"/>
    <w:rsid w:val="007C4726"/>
    <w:rsid w:val="007C52F2"/>
    <w:rsid w:val="007E0968"/>
    <w:rsid w:val="00800FAE"/>
    <w:rsid w:val="00803B09"/>
    <w:rsid w:val="00804909"/>
    <w:rsid w:val="008051C5"/>
    <w:rsid w:val="00813502"/>
    <w:rsid w:val="008338F1"/>
    <w:rsid w:val="008372DC"/>
    <w:rsid w:val="008441C9"/>
    <w:rsid w:val="00846426"/>
    <w:rsid w:val="00851F25"/>
    <w:rsid w:val="00854132"/>
    <w:rsid w:val="00881C25"/>
    <w:rsid w:val="008934CF"/>
    <w:rsid w:val="00893E1C"/>
    <w:rsid w:val="008A2D35"/>
    <w:rsid w:val="008D5822"/>
    <w:rsid w:val="008E6533"/>
    <w:rsid w:val="008F38E1"/>
    <w:rsid w:val="009049B1"/>
    <w:rsid w:val="009100A2"/>
    <w:rsid w:val="00913543"/>
    <w:rsid w:val="00917FFD"/>
    <w:rsid w:val="00926AE4"/>
    <w:rsid w:val="00932898"/>
    <w:rsid w:val="009428A9"/>
    <w:rsid w:val="009500DB"/>
    <w:rsid w:val="00955D47"/>
    <w:rsid w:val="00975BCB"/>
    <w:rsid w:val="009926A2"/>
    <w:rsid w:val="009A062C"/>
    <w:rsid w:val="009A0660"/>
    <w:rsid w:val="009A2332"/>
    <w:rsid w:val="009A274A"/>
    <w:rsid w:val="009C06C5"/>
    <w:rsid w:val="009C47E1"/>
    <w:rsid w:val="009E0EDA"/>
    <w:rsid w:val="009E35D0"/>
    <w:rsid w:val="009F0A98"/>
    <w:rsid w:val="009F0F99"/>
    <w:rsid w:val="009F5FF3"/>
    <w:rsid w:val="00A12F9B"/>
    <w:rsid w:val="00A13BCE"/>
    <w:rsid w:val="00A36619"/>
    <w:rsid w:val="00A46EF9"/>
    <w:rsid w:val="00A53C90"/>
    <w:rsid w:val="00A60217"/>
    <w:rsid w:val="00A6654E"/>
    <w:rsid w:val="00A72AE2"/>
    <w:rsid w:val="00AA4346"/>
    <w:rsid w:val="00AA57E3"/>
    <w:rsid w:val="00AA7708"/>
    <w:rsid w:val="00AD1779"/>
    <w:rsid w:val="00AD6E05"/>
    <w:rsid w:val="00AE7F42"/>
    <w:rsid w:val="00AF381D"/>
    <w:rsid w:val="00AF58C2"/>
    <w:rsid w:val="00AF7894"/>
    <w:rsid w:val="00B010FB"/>
    <w:rsid w:val="00B37808"/>
    <w:rsid w:val="00B416FB"/>
    <w:rsid w:val="00B47D75"/>
    <w:rsid w:val="00B605D3"/>
    <w:rsid w:val="00B60D34"/>
    <w:rsid w:val="00B62E95"/>
    <w:rsid w:val="00B65A25"/>
    <w:rsid w:val="00B77264"/>
    <w:rsid w:val="00B77AC8"/>
    <w:rsid w:val="00B93475"/>
    <w:rsid w:val="00BA6522"/>
    <w:rsid w:val="00BB2365"/>
    <w:rsid w:val="00BC630F"/>
    <w:rsid w:val="00BF2181"/>
    <w:rsid w:val="00BF5601"/>
    <w:rsid w:val="00C00240"/>
    <w:rsid w:val="00C00DFC"/>
    <w:rsid w:val="00C11B05"/>
    <w:rsid w:val="00C14C69"/>
    <w:rsid w:val="00C35CB6"/>
    <w:rsid w:val="00C36619"/>
    <w:rsid w:val="00C43B75"/>
    <w:rsid w:val="00C52BC2"/>
    <w:rsid w:val="00C564A7"/>
    <w:rsid w:val="00C56A20"/>
    <w:rsid w:val="00C95937"/>
    <w:rsid w:val="00CA6023"/>
    <w:rsid w:val="00CB1DC8"/>
    <w:rsid w:val="00CC524F"/>
    <w:rsid w:val="00CE4C43"/>
    <w:rsid w:val="00CE780A"/>
    <w:rsid w:val="00CF15EC"/>
    <w:rsid w:val="00CF56AC"/>
    <w:rsid w:val="00D0355B"/>
    <w:rsid w:val="00D048A5"/>
    <w:rsid w:val="00D069F5"/>
    <w:rsid w:val="00D1474A"/>
    <w:rsid w:val="00D20475"/>
    <w:rsid w:val="00D23471"/>
    <w:rsid w:val="00D23B86"/>
    <w:rsid w:val="00D52DAD"/>
    <w:rsid w:val="00D5688B"/>
    <w:rsid w:val="00D6236A"/>
    <w:rsid w:val="00D7452B"/>
    <w:rsid w:val="00D76945"/>
    <w:rsid w:val="00D8355A"/>
    <w:rsid w:val="00D965CC"/>
    <w:rsid w:val="00D97EA7"/>
    <w:rsid w:val="00DA48DD"/>
    <w:rsid w:val="00DB00D0"/>
    <w:rsid w:val="00E11F59"/>
    <w:rsid w:val="00E5181D"/>
    <w:rsid w:val="00E824D8"/>
    <w:rsid w:val="00E85535"/>
    <w:rsid w:val="00EA4FB8"/>
    <w:rsid w:val="00EC4447"/>
    <w:rsid w:val="00EC5A94"/>
    <w:rsid w:val="00ED4BD1"/>
    <w:rsid w:val="00EE6A97"/>
    <w:rsid w:val="00EF78A8"/>
    <w:rsid w:val="00F10193"/>
    <w:rsid w:val="00F12B43"/>
    <w:rsid w:val="00F16C9D"/>
    <w:rsid w:val="00F22557"/>
    <w:rsid w:val="00F31E43"/>
    <w:rsid w:val="00F3778A"/>
    <w:rsid w:val="00F667A3"/>
    <w:rsid w:val="00FB620C"/>
    <w:rsid w:val="00FD5A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5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AE7F4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E7F42"/>
    <w:rPr>
      <w:sz w:val="20"/>
      <w:szCs w:val="20"/>
    </w:rPr>
  </w:style>
  <w:style w:type="character" w:styleId="EndnoteReference">
    <w:name w:val="endnote reference"/>
    <w:basedOn w:val="DefaultParagraphFont"/>
    <w:uiPriority w:val="99"/>
    <w:semiHidden/>
    <w:unhideWhenUsed/>
    <w:rsid w:val="00AE7F42"/>
    <w:rPr>
      <w:vertAlign w:val="superscript"/>
    </w:rPr>
  </w:style>
  <w:style w:type="paragraph" w:styleId="Header">
    <w:name w:val="header"/>
    <w:basedOn w:val="Normal"/>
    <w:link w:val="HeaderChar"/>
    <w:uiPriority w:val="99"/>
    <w:semiHidden/>
    <w:unhideWhenUsed/>
    <w:rsid w:val="009100A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00A2"/>
  </w:style>
  <w:style w:type="paragraph" w:styleId="Footer">
    <w:name w:val="footer"/>
    <w:basedOn w:val="Normal"/>
    <w:link w:val="FooterChar"/>
    <w:uiPriority w:val="99"/>
    <w:unhideWhenUsed/>
    <w:rsid w:val="009100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00A2"/>
  </w:style>
  <w:style w:type="paragraph" w:styleId="ListParagraph">
    <w:name w:val="List Paragraph"/>
    <w:basedOn w:val="Normal"/>
    <w:uiPriority w:val="34"/>
    <w:qFormat/>
    <w:rsid w:val="003F6D01"/>
    <w:pPr>
      <w:ind w:left="720"/>
      <w:contextualSpacing/>
    </w:pPr>
  </w:style>
  <w:style w:type="table" w:styleId="TableGrid">
    <w:name w:val="Table Grid"/>
    <w:basedOn w:val="TableNormal"/>
    <w:uiPriority w:val="59"/>
    <w:rsid w:val="003F6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B1A06-7F79-42F6-A97A-C12B3AF6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55603</TotalTime>
  <Pages>16</Pages>
  <Words>2952</Words>
  <Characters>16830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55</cp:revision>
  <dcterms:created xsi:type="dcterms:W3CDTF">2014-11-19T09:37:00Z</dcterms:created>
  <dcterms:modified xsi:type="dcterms:W3CDTF">2015-05-11T21:25:00Z</dcterms:modified>
</cp:coreProperties>
</file>